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52080A7E">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Luminor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El.p.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1867B00F"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7309E3">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5CAC1EF6"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44712DD8"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8AA6850"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7777777" w:rsidR="00F52CDA" w:rsidRDefault="007A130B"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SUPAPRASTINTO </w:t>
          </w:r>
          <w:r w:rsidR="00D526C8" w:rsidRPr="00DB3BB4">
            <w:rPr>
              <w:rFonts w:ascii="Times New Roman" w:hAnsi="Times New Roman" w:cs="Times New Roman"/>
              <w:b/>
              <w:bCs/>
              <w:sz w:val="20"/>
              <w:szCs w:val="20"/>
            </w:rPr>
            <w:t xml:space="preserve">VIEŠOJO PIRKIMO </w:t>
          </w:r>
        </w:p>
        <w:p w14:paraId="562D0D04" w14:textId="77777777" w:rsidR="00DB3BB4" w:rsidRPr="00DB3BB4" w:rsidRDefault="00DB3BB4" w:rsidP="004E4612">
          <w:pPr>
            <w:spacing w:after="120" w:line="20" w:lineRule="atLeast"/>
            <w:contextualSpacing/>
            <w:jc w:val="center"/>
            <w:rPr>
              <w:rFonts w:ascii="Times New Roman" w:hAnsi="Times New Roman" w:cs="Times New Roman"/>
              <w:b/>
              <w:bCs/>
              <w:sz w:val="20"/>
              <w:szCs w:val="20"/>
            </w:rPr>
          </w:pPr>
        </w:p>
        <w:p w14:paraId="1D1BF965" w14:textId="1A973186" w:rsidR="00D526C8" w:rsidRPr="00DB3BB4" w:rsidRDefault="00D526C8"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w:t>
          </w:r>
          <w:r w:rsidR="00D7781D">
            <w:rPr>
              <w:rFonts w:ascii="Times New Roman" w:eastAsia="Times New Roman" w:hAnsi="Times New Roman" w:cs="Times New Roman"/>
              <w:b/>
            </w:rPr>
            <w:t>A</w:t>
          </w:r>
          <w:r w:rsidR="00D7781D" w:rsidRPr="00722C4A">
            <w:rPr>
              <w:rFonts w:ascii="Times New Roman" w:eastAsia="Times New Roman" w:hAnsi="Times New Roman" w:cs="Times New Roman"/>
              <w:b/>
            </w:rPr>
            <w:t>tliekų tvarkymo ir apskaitos, svorio ir deklaracijų apskaitos sistemos „ASMLIS“ priežiūros</w:t>
          </w:r>
          <w:r w:rsidR="00D7781D">
            <w:rPr>
              <w:rFonts w:ascii="Times New Roman" w:eastAsia="Times New Roman" w:hAnsi="Times New Roman" w:cs="Times New Roman"/>
              <w:b/>
            </w:rPr>
            <w:t xml:space="preserve">, </w:t>
          </w:r>
          <w:r w:rsidR="00D7781D" w:rsidRPr="00722C4A">
            <w:rPr>
              <w:rFonts w:ascii="Times New Roman" w:eastAsia="Times New Roman" w:hAnsi="Times New Roman" w:cs="Times New Roman"/>
              <w:b/>
            </w:rPr>
            <w:t xml:space="preserve">aptarnavimo </w:t>
          </w:r>
          <w:r w:rsidR="00D7781D">
            <w:rPr>
              <w:rFonts w:ascii="Times New Roman" w:eastAsia="Times New Roman" w:hAnsi="Times New Roman" w:cs="Times New Roman"/>
              <w:b/>
            </w:rPr>
            <w:t>ir</w:t>
          </w:r>
          <w:r w:rsidR="00D7781D" w:rsidRPr="00722C4A">
            <w:rPr>
              <w:rFonts w:ascii="Times New Roman" w:eastAsia="Times New Roman" w:hAnsi="Times New Roman" w:cs="Times New Roman"/>
              <w:b/>
            </w:rPr>
            <w:t xml:space="preserve"> vystymo paslaug</w:t>
          </w:r>
          <w:r w:rsidR="00D7781D">
            <w:rPr>
              <w:rFonts w:ascii="Times New Roman" w:eastAsia="Times New Roman" w:hAnsi="Times New Roman" w:cs="Times New Roman"/>
              <w:b/>
            </w:rPr>
            <w:t>os</w:t>
          </w:r>
          <w:r w:rsidRPr="00DB3BB4">
            <w:rPr>
              <w:rFonts w:ascii="Times New Roman" w:hAnsi="Times New Roman" w:cs="Times New Roman"/>
              <w:b/>
              <w:bCs/>
              <w:sz w:val="20"/>
              <w:szCs w:val="20"/>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3A4040" w:rsidRDefault="00D526C8" w:rsidP="004E4612">
          <w:pPr>
            <w:spacing w:after="120" w:line="20" w:lineRule="atLeast"/>
            <w:contextualSpacing/>
            <w:jc w:val="center"/>
            <w:rPr>
              <w:rFonts w:ascii="Times New Roman" w:hAnsi="Times New Roman" w:cs="Times New Roman"/>
              <w:b/>
              <w:bCs/>
              <w:sz w:val="20"/>
              <w:szCs w:val="20"/>
              <w:lang w:val="en-GB"/>
            </w:rPr>
          </w:pPr>
          <w:r w:rsidRPr="003A4040">
            <w:rPr>
              <w:rFonts w:ascii="Times New Roman" w:hAnsi="Times New Roman" w:cs="Times New Roman"/>
              <w:b/>
              <w:bCs/>
              <w:sz w:val="20"/>
              <w:szCs w:val="20"/>
            </w:rPr>
            <w:t xml:space="preserve">ATVIRO KONKURSO </w:t>
          </w:r>
          <w:r w:rsidR="00EB164F" w:rsidRPr="003A4040">
            <w:rPr>
              <w:rFonts w:ascii="Times New Roman" w:hAnsi="Times New Roman" w:cs="Times New Roman"/>
              <w:b/>
              <w:bCs/>
              <w:sz w:val="20"/>
              <w:szCs w:val="20"/>
            </w:rPr>
            <w:t xml:space="preserve">SPECIALIOSIOS </w:t>
          </w:r>
          <w:r w:rsidRPr="003A4040">
            <w:rPr>
              <w:rFonts w:ascii="Times New Roman" w:hAnsi="Times New Roman" w:cs="Times New Roman"/>
              <w:b/>
              <w:bCs/>
              <w:sz w:val="20"/>
              <w:szCs w:val="20"/>
            </w:rPr>
            <w:t>SĄLYGOS</w:t>
          </w:r>
          <w:r w:rsidR="00EC4CB7" w:rsidRPr="003A4040">
            <w:rPr>
              <w:rFonts w:ascii="Times New Roman" w:hAnsi="Times New Roman" w:cs="Times New Roman"/>
              <w:b/>
              <w:bCs/>
              <w:sz w:val="20"/>
              <w:szCs w:val="20"/>
            </w:rPr>
            <w:t xml:space="preserve"> </w:t>
          </w:r>
        </w:p>
        <w:p w14:paraId="0FC90D8B" w14:textId="204129EB" w:rsidR="00D526C8" w:rsidRPr="003A4040" w:rsidRDefault="00D53BF4" w:rsidP="00F52CDA">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w:t>
          </w:r>
          <w:r w:rsidR="00755F3B" w:rsidRPr="003A4040">
            <w:rPr>
              <w:rFonts w:ascii="Times New Roman" w:hAnsi="Times New Roman" w:cs="Times New Roman"/>
              <w:b/>
              <w:bCs/>
              <w:sz w:val="20"/>
              <w:szCs w:val="20"/>
            </w:rPr>
            <w:t>ersija</w:t>
          </w:r>
          <w:r w:rsidRPr="003A4040">
            <w:rPr>
              <w:rFonts w:ascii="Times New Roman" w:hAnsi="Times New Roman" w:cs="Times New Roman"/>
              <w:b/>
              <w:bCs/>
              <w:sz w:val="20"/>
              <w:szCs w:val="20"/>
            </w:rPr>
            <w:t xml:space="preserve"> Nr. </w:t>
          </w:r>
          <w:r w:rsidR="00F52CDA" w:rsidRPr="003A4040">
            <w:rPr>
              <w:rFonts w:ascii="Times New Roman" w:hAnsi="Times New Roman" w:cs="Times New Roman"/>
              <w:b/>
              <w:bCs/>
              <w:sz w:val="20"/>
              <w:szCs w:val="20"/>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970798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3AF36E70"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27E08738"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6BB0429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63F76D20"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26224F8D"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528F6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3354C26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638D82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4DC908AA"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345E39F3"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175A97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3C58E8">
                <w:rPr>
                  <w:noProof/>
                  <w:sz w:val="22"/>
                  <w:szCs w:val="22"/>
                  <w:lang w:val="en-US" w:eastAsia="en-US"/>
                </w:rPr>
                <w:t xml:space="preserve"> </w:t>
              </w:r>
            </w:p>
            <w:p w14:paraId="27656DDD" w14:textId="5D54D5F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3C58E8">
                <w:rPr>
                  <w:noProof/>
                  <w:sz w:val="22"/>
                  <w:szCs w:val="22"/>
                  <w:lang w:val="en-US" w:eastAsia="en-US"/>
                </w:rPr>
                <w:t xml:space="preserve"> </w:t>
              </w:r>
            </w:p>
            <w:p w14:paraId="79347E8A" w14:textId="2E237E1B"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3C58E8">
                <w:rPr>
                  <w:noProof/>
                  <w:sz w:val="22"/>
                  <w:szCs w:val="22"/>
                  <w:lang w:val="en-US" w:eastAsia="en-US"/>
                </w:rPr>
                <w:t xml:space="preserve"> </w:t>
              </w:r>
            </w:p>
            <w:p w14:paraId="6DE76A5E" w14:textId="2A36AD10"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3C58E8">
                <w:rPr>
                  <w:noProof/>
                  <w:sz w:val="22"/>
                  <w:szCs w:val="22"/>
                  <w:lang w:val="en-US" w:eastAsia="en-US"/>
                </w:rPr>
                <w:t xml:space="preserve"> </w:t>
              </w:r>
            </w:p>
            <w:p w14:paraId="61E88A43" w14:textId="2657855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3C58E8">
                <w:rPr>
                  <w:noProof/>
                  <w:sz w:val="22"/>
                  <w:szCs w:val="22"/>
                  <w:lang w:val="en-US" w:eastAsia="en-US"/>
                </w:rPr>
                <w:t xml:space="preserve"> </w:t>
              </w:r>
            </w:p>
            <w:p w14:paraId="310D1EC2" w14:textId="66026DB6"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3C58E8">
                <w:rPr>
                  <w:noProof/>
                  <w:sz w:val="22"/>
                  <w:szCs w:val="22"/>
                  <w:lang w:val="en-US" w:eastAsia="en-US"/>
                </w:rPr>
                <w:t xml:space="preserve"> </w:t>
              </w:r>
            </w:p>
            <w:p w14:paraId="5F61B9F6" w14:textId="4474348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3C58E8">
                <w:rPr>
                  <w:noProof/>
                  <w:sz w:val="22"/>
                  <w:szCs w:val="22"/>
                  <w:lang w:val="en-US" w:eastAsia="en-US"/>
                </w:rPr>
                <w:t xml:space="preserve"> </w:t>
              </w:r>
            </w:p>
            <w:p w14:paraId="7B3E2EFA" w14:textId="46EA122D"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2C7C0A">
                  <w:rPr>
                    <w:rStyle w:val="Hipersaitas"/>
                    <w:rFonts w:eastAsia="Calibri" w:cstheme="majorHAnsi"/>
                    <w:noProof/>
                  </w:rPr>
                  <w:t>8</w:t>
                </w:r>
                <w:r w:rsidRPr="00FA7F81">
                  <w:rPr>
                    <w:rStyle w:val="Hipersaitas"/>
                    <w:rFonts w:eastAsia="Calibri" w:cstheme="majorHAnsi"/>
                    <w:noProof/>
                  </w:rPr>
                  <w:t xml:space="preserve"> priedas „</w:t>
                </w:r>
                <w:r w:rsidR="002C7C0A">
                  <w:rPr>
                    <w:rStyle w:val="Hipersaitas"/>
                    <w:rFonts w:eastAsia="Calibri" w:cstheme="majorHAnsi"/>
                    <w:noProof/>
                  </w:rPr>
                  <w:t>S</w:t>
                </w:r>
                <w:r w:rsidRPr="00FA7F81">
                  <w:rPr>
                    <w:rStyle w:val="Hipersaitas"/>
                    <w:rFonts w:eastAsia="Calibri" w:cstheme="majorHAnsi"/>
                    <w:noProof/>
                  </w:rPr>
                  <w:t>utarties projektas“</w:t>
                </w:r>
              </w:hyperlink>
              <w:r w:rsidR="003C58E8">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6BBAF49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w:t>
      </w:r>
      <w:r w:rsidR="007309E3">
        <w:rPr>
          <w:color w:val="000000" w:themeColor="text1"/>
        </w:rPr>
        <w:t>kataloge nėra.</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036B59DE"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Atliekamas žaliasis pirkimas</w:t>
      </w:r>
      <w:r w:rsidR="00D7781D">
        <w:rPr>
          <w:rFonts w:cstheme="minorHAnsi"/>
        </w:rPr>
        <w:t xml:space="preserve">, </w:t>
      </w:r>
      <w:r w:rsidR="00D7781D" w:rsidRPr="00D7781D">
        <w:rPr>
          <w:rFonts w:cstheme="minorHAnsi"/>
        </w:rPr>
        <w:t>vadovaujantis Aplinkos apsaugos kriterijų taikymo, vykdant žaliuosius pirkimus, tvarkos aprašo, patvirtinto</w:t>
      </w:r>
      <w:r w:rsidR="00D7781D" w:rsidRPr="00D7781D">
        <w:rPr>
          <w:rFonts w:cstheme="minorHAnsi"/>
          <w:b/>
          <w:bCs/>
        </w:rPr>
        <w:t xml:space="preserve"> </w:t>
      </w:r>
      <w:r w:rsidR="00D7781D" w:rsidRPr="00D7781D">
        <w:rPr>
          <w:rFonts w:cstheme="minorHAnsi"/>
        </w:rPr>
        <w:t>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r w:rsidR="007309E3" w:rsidRPr="007309E3">
        <w:rPr>
          <w:rFonts w:cstheme="minorHAnsi"/>
        </w:rPr>
        <w:t>.</w:t>
      </w:r>
      <w:r w:rsidRPr="00801A35">
        <w:rPr>
          <w:rFonts w:cstheme="minorHAnsi"/>
        </w:rPr>
        <w:t xml:space="preserve"> </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r w:rsidR="00E32C8E" w:rsidRPr="009F3300">
        <w:rPr>
          <w:rFonts w:cstheme="minorHAnsi"/>
          <w:i/>
          <w:iCs/>
          <w:lang w:eastAsia="en-US"/>
        </w:rPr>
        <w:t>ex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6776747" w:rsidR="00B41C66" w:rsidRPr="00587DA9" w:rsidRDefault="00B41C66" w:rsidP="00BB1807">
      <w:pPr>
        <w:pStyle w:val="Betarp"/>
        <w:numPr>
          <w:ilvl w:val="1"/>
          <w:numId w:val="5"/>
        </w:numPr>
        <w:spacing w:after="120"/>
        <w:ind w:left="0" w:firstLine="567"/>
        <w:jc w:val="both"/>
        <w:rPr>
          <w:rFonts w:ascii="Times New Roman" w:hAnsi="Times New Roman" w:cs="Times New Roman"/>
          <w:color w:val="FF0000"/>
        </w:rPr>
      </w:pPr>
      <w:r w:rsidRPr="00587DA9">
        <w:rPr>
          <w:rFonts w:ascii="Times New Roman" w:eastAsia="Calibri" w:hAnsi="Times New Roman" w:cs="Times New Roman"/>
          <w:color w:val="000000" w:themeColor="text1"/>
        </w:rPr>
        <w:t>Perkančioji organizacija numato įsigyti</w:t>
      </w:r>
      <w:r w:rsidR="0010316C" w:rsidRPr="00587DA9">
        <w:rPr>
          <w:rFonts w:ascii="Times New Roman" w:eastAsia="Calibri" w:hAnsi="Times New Roman" w:cs="Times New Roman"/>
          <w:color w:val="000000" w:themeColor="text1"/>
        </w:rPr>
        <w:t xml:space="preserve"> perkančio</w:t>
      </w:r>
      <w:r w:rsidR="00D7781D" w:rsidRPr="00587DA9">
        <w:rPr>
          <w:rFonts w:ascii="Times New Roman" w:eastAsia="Calibri" w:hAnsi="Times New Roman" w:cs="Times New Roman"/>
          <w:color w:val="000000" w:themeColor="text1"/>
        </w:rPr>
        <w:t>joje</w:t>
      </w:r>
      <w:r w:rsidR="0010316C" w:rsidRPr="00587DA9">
        <w:rPr>
          <w:rFonts w:ascii="Times New Roman" w:eastAsia="Calibri" w:hAnsi="Times New Roman" w:cs="Times New Roman"/>
          <w:color w:val="000000" w:themeColor="text1"/>
        </w:rPr>
        <w:t xml:space="preserve"> organizacijo</w:t>
      </w:r>
      <w:r w:rsidR="00D7781D" w:rsidRPr="00587DA9">
        <w:rPr>
          <w:rFonts w:ascii="Times New Roman" w:eastAsia="Calibri" w:hAnsi="Times New Roman" w:cs="Times New Roman"/>
          <w:color w:val="000000" w:themeColor="text1"/>
        </w:rPr>
        <w:t>je įdiegtos ir naudojamos</w:t>
      </w:r>
      <w:r w:rsidR="0010316C" w:rsidRPr="00587DA9">
        <w:rPr>
          <w:rFonts w:ascii="Times New Roman" w:eastAsia="Calibri" w:hAnsi="Times New Roman" w:cs="Times New Roman"/>
          <w:color w:val="000000" w:themeColor="text1"/>
        </w:rPr>
        <w:t xml:space="preserve"> </w:t>
      </w:r>
      <w:r w:rsidR="00D7781D" w:rsidRPr="00587DA9">
        <w:rPr>
          <w:rFonts w:ascii="Times New Roman" w:eastAsia="Times New Roman" w:hAnsi="Times New Roman" w:cs="Times New Roman"/>
          <w:b/>
        </w:rPr>
        <w:t>Atliekų tvarkymo ir apskaitos, svorio ir deklaracijų apskaitos sistemos „ASMLIS“ priežiūros, aptarnavimo ir vystymo paslaugas</w:t>
      </w:r>
      <w:r w:rsidR="0010316C" w:rsidRPr="00587DA9">
        <w:rPr>
          <w:rFonts w:ascii="Times New Roman" w:eastAsia="Calibri" w:hAnsi="Times New Roman" w:cs="Times New Roman"/>
          <w:color w:val="000000" w:themeColor="text1"/>
        </w:rPr>
        <w:t xml:space="preserve">. Reikalavimai pirkimo objektui nustatyti specialiųjų pirkimo sąlygų </w:t>
      </w:r>
      <w:r w:rsidR="0010316C" w:rsidRPr="00587DA9">
        <w:rPr>
          <w:rFonts w:ascii="Times New Roman" w:eastAsia="Calibri" w:hAnsi="Times New Roman" w:cs="Times New Roman"/>
          <w:b/>
          <w:bCs/>
          <w:color w:val="000000" w:themeColor="text1"/>
        </w:rPr>
        <w:t xml:space="preserve">2 </w:t>
      </w:r>
      <w:r w:rsidR="0010316C" w:rsidRPr="00587DA9">
        <w:rPr>
          <w:rFonts w:ascii="Times New Roman" w:eastAsia="Calibri" w:hAnsi="Times New Roman" w:cs="Times New Roman"/>
          <w:color w:val="000000" w:themeColor="text1"/>
        </w:rPr>
        <w:t>priede</w:t>
      </w:r>
      <w:r w:rsidR="00687E8D" w:rsidRPr="00587DA9">
        <w:rPr>
          <w:rFonts w:ascii="Times New Roman" w:eastAsia="Calibri" w:hAnsi="Times New Roman" w:cs="Times New Roman"/>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14C652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 xml:space="preserve">erkančioji organizacija nerengs </w:t>
      </w:r>
      <w:r w:rsidR="00C068B9">
        <w:rPr>
          <w:rFonts w:asciiTheme="minorHAnsi" w:hAnsiTheme="minorHAnsi" w:cstheme="minorHAnsi"/>
          <w:lang w:val="lt-LT"/>
        </w:rPr>
        <w:t xml:space="preserve">pirkimo </w:t>
      </w:r>
      <w:r w:rsidR="00BE0587" w:rsidRPr="00687E8D">
        <w:rPr>
          <w:rFonts w:asciiTheme="minorHAnsi" w:hAnsiTheme="minorHAnsi" w:cstheme="minorHAnsi"/>
          <w:lang w:val="lt-LT"/>
        </w:rPr>
        <w:t>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2D1D01E1" w:rsidR="00F57665" w:rsidRPr="00D7781D" w:rsidRDefault="00F57665" w:rsidP="00DD6D6E">
      <w:pPr>
        <w:pStyle w:val="Sraopastraipa"/>
        <w:numPr>
          <w:ilvl w:val="1"/>
          <w:numId w:val="14"/>
        </w:numPr>
        <w:spacing w:after="0" w:line="240" w:lineRule="auto"/>
        <w:ind w:left="0" w:firstLine="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587DA9">
        <w:rPr>
          <w:color w:val="000000" w:themeColor="text1"/>
        </w:rPr>
        <w:t>.</w:t>
      </w:r>
      <w:r w:rsidR="008933BC" w:rsidRPr="00DD6D6E">
        <w:rPr>
          <w:color w:val="000000" w:themeColor="text1"/>
        </w:rPr>
        <w:t xml:space="preserve"> </w:t>
      </w:r>
      <w:r w:rsidR="004B2DE4" w:rsidRPr="127DD6E8">
        <w:t xml:space="preserve">Sutarties sąlygos pateikiamos </w:t>
      </w:r>
      <w:r w:rsidR="007A5D9C" w:rsidRPr="00D7781D">
        <w:t>P</w:t>
      </w:r>
      <w:r w:rsidR="00551FA7" w:rsidRPr="00D7781D">
        <w:t xml:space="preserve">irkimo </w:t>
      </w:r>
      <w:r w:rsidR="00D86901" w:rsidRPr="00D7781D">
        <w:t xml:space="preserve">sąlygų </w:t>
      </w:r>
      <w:r w:rsidR="00D7781D" w:rsidRPr="00D7781D">
        <w:rPr>
          <w:b/>
          <w:bCs/>
        </w:rPr>
        <w:t>8</w:t>
      </w:r>
      <w:r w:rsidR="00D7781D" w:rsidRPr="00D7781D">
        <w:t xml:space="preserve"> </w:t>
      </w:r>
      <w:r w:rsidR="00D86901" w:rsidRPr="00D7781D">
        <w:t>priede</w:t>
      </w:r>
      <w:r w:rsidR="004B2DE4" w:rsidRPr="00D7781D">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B73C85">
          <w:headerReference w:type="default" r:id="rId13"/>
          <w:footerReference w:type="default" r:id="rId14"/>
          <w:footerReference w:type="first" r:id="rId15"/>
          <w:pgSz w:w="12240" w:h="15840"/>
          <w:pgMar w:top="567"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Default="00281735" w:rsidP="00281735">
      <w:pPr>
        <w:jc w:val="center"/>
        <w:rPr>
          <w:rFonts w:cstheme="minorHAnsi"/>
          <w:b/>
          <w:bCs/>
        </w:rPr>
      </w:pPr>
    </w:p>
    <w:p w14:paraId="01A5164B" w14:textId="77777777" w:rsidR="00C068B9" w:rsidRDefault="00C068B9"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sidRPr="00C068B9">
        <w:rPr>
          <w:rFonts w:ascii="Times New Roman" w:eastAsia="Calibri" w:hAnsi="Times New Roman" w:cs="Times New Roman"/>
          <w:b/>
          <w:bCs/>
          <w:sz w:val="22"/>
          <w:szCs w:val="22"/>
          <w:lang w:eastAsia="en-US"/>
        </w:rPr>
        <w:t>TECHNINĖ SPECIFIKACIJA</w:t>
      </w:r>
    </w:p>
    <w:p w14:paraId="45D28C56"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56A0E32A" w14:textId="77777777" w:rsidR="00D7781D" w:rsidRPr="00D7781D" w:rsidRDefault="00D7781D" w:rsidP="00D7781D">
      <w:pPr>
        <w:keepNext/>
        <w:keepLines/>
        <w:tabs>
          <w:tab w:val="num" w:pos="360"/>
        </w:tabs>
        <w:spacing w:before="120" w:after="120" w:line="259" w:lineRule="auto"/>
        <w:ind w:left="360" w:hanging="360"/>
        <w:outlineLvl w:val="0"/>
        <w:rPr>
          <w:rFonts w:ascii="Times New Roman" w:eastAsia="Times New Roman" w:hAnsi="Times New Roman" w:cs="Times New Roman"/>
          <w:b/>
          <w:bCs/>
          <w:sz w:val="24"/>
          <w:szCs w:val="24"/>
          <w:lang w:eastAsia="en-US"/>
        </w:rPr>
      </w:pPr>
      <w:r w:rsidRPr="00D7781D">
        <w:rPr>
          <w:rFonts w:ascii="Times New Roman" w:eastAsia="Times New Roman" w:hAnsi="Times New Roman" w:cs="Times New Roman"/>
          <w:b/>
          <w:bCs/>
          <w:sz w:val="24"/>
          <w:szCs w:val="24"/>
          <w:lang w:eastAsia="en-US"/>
        </w:rPr>
        <w:t>BENDROSIOS SĄLYGOS PASLAUGOMS</w:t>
      </w:r>
    </w:p>
    <w:p w14:paraId="7537A695" w14:textId="153606D8" w:rsidR="00D7781D" w:rsidRPr="00D7781D" w:rsidRDefault="00D7781D" w:rsidP="00D7781D">
      <w:pPr>
        <w:tabs>
          <w:tab w:val="center" w:pos="4819"/>
          <w:tab w:val="right" w:pos="9638"/>
        </w:tabs>
        <w:spacing w:after="0" w:line="240" w:lineRule="auto"/>
        <w:ind w:firstLine="567"/>
        <w:jc w:val="both"/>
        <w:rPr>
          <w:rFonts w:ascii="Times New Roman" w:eastAsia="Times New Roman" w:hAnsi="Times New Roman" w:cs="Times New Roman"/>
          <w:bCs/>
          <w:color w:val="000000"/>
          <w:sz w:val="24"/>
          <w:szCs w:val="24"/>
          <w:lang w:eastAsia="en-US"/>
        </w:rPr>
      </w:pPr>
      <w:r w:rsidRPr="00D7781D">
        <w:rPr>
          <w:rFonts w:ascii="Times New Roman" w:eastAsia="Times New Roman" w:hAnsi="Times New Roman" w:cs="Times New Roman"/>
          <w:b/>
          <w:color w:val="000000"/>
          <w:sz w:val="24"/>
          <w:szCs w:val="24"/>
          <w:lang w:eastAsia="en-US"/>
        </w:rPr>
        <w:t xml:space="preserve">Pirkimo objektas </w:t>
      </w:r>
      <w:r w:rsidRPr="00D7781D">
        <w:rPr>
          <w:rFonts w:ascii="Times New Roman" w:eastAsia="Times New Roman" w:hAnsi="Times New Roman" w:cs="Times New Roman"/>
          <w:bCs/>
          <w:color w:val="000000"/>
          <w:sz w:val="24"/>
          <w:szCs w:val="24"/>
          <w:lang w:eastAsia="en-US"/>
        </w:rPr>
        <w:t xml:space="preserve">– </w:t>
      </w:r>
      <w:r>
        <w:rPr>
          <w:rFonts w:ascii="Times New Roman" w:eastAsia="Times New Roman" w:hAnsi="Times New Roman" w:cs="Times New Roman"/>
          <w:bCs/>
          <w:color w:val="000000"/>
          <w:sz w:val="24"/>
          <w:szCs w:val="24"/>
          <w:lang w:eastAsia="en-US"/>
        </w:rPr>
        <w:t xml:space="preserve">įdiegtos ir </w:t>
      </w:r>
      <w:r w:rsidRPr="00D7781D">
        <w:rPr>
          <w:rFonts w:ascii="Times New Roman" w:eastAsia="Times New Roman" w:hAnsi="Times New Roman" w:cs="Times New Roman"/>
          <w:bCs/>
          <w:color w:val="000000"/>
          <w:sz w:val="24"/>
          <w:szCs w:val="24"/>
          <w:lang w:eastAsia="en-US"/>
        </w:rPr>
        <w:t xml:space="preserve">naudojamos </w:t>
      </w:r>
      <w:r w:rsidRPr="00D7781D">
        <w:rPr>
          <w:rFonts w:ascii="Times New Roman" w:eastAsia="Times New Roman" w:hAnsi="Times New Roman" w:cs="Times New Roman"/>
          <w:b/>
          <w:sz w:val="24"/>
          <w:szCs w:val="24"/>
          <w:lang w:eastAsia="en-US"/>
        </w:rPr>
        <w:t>Atliekų tvarkymo ir apskaitos, transporto priemonių svorio ir deklaracijų apskaitos sistemos „ASMLIS“</w:t>
      </w:r>
      <w:r w:rsidRPr="00D7781D">
        <w:rPr>
          <w:rFonts w:ascii="Times New Roman" w:eastAsia="Times New Roman" w:hAnsi="Times New Roman" w:cs="Times New Roman"/>
          <w:bCs/>
          <w:sz w:val="24"/>
          <w:szCs w:val="24"/>
          <w:lang w:eastAsia="en-US"/>
        </w:rPr>
        <w:t xml:space="preserve"> </w:t>
      </w:r>
      <w:r w:rsidRPr="00587DA9">
        <w:rPr>
          <w:rFonts w:ascii="Times New Roman" w:eastAsia="Times New Roman" w:hAnsi="Times New Roman" w:cs="Times New Roman"/>
          <w:b/>
          <w:bCs/>
          <w:sz w:val="24"/>
          <w:szCs w:val="24"/>
        </w:rPr>
        <w:t>priežiūros, aptarnavimo</w:t>
      </w:r>
      <w:r>
        <w:rPr>
          <w:rFonts w:ascii="Times New Roman" w:eastAsia="Times New Roman" w:hAnsi="Times New Roman" w:cs="Times New Roman"/>
          <w:sz w:val="24"/>
          <w:szCs w:val="24"/>
        </w:rPr>
        <w:t xml:space="preserve"> (</w:t>
      </w:r>
      <w:r w:rsidRPr="00D7781D">
        <w:rPr>
          <w:rFonts w:ascii="Times New Roman" w:eastAsia="Times New Roman" w:hAnsi="Times New Roman" w:cs="Times New Roman"/>
          <w:sz w:val="24"/>
          <w:szCs w:val="24"/>
        </w:rPr>
        <w:t>techninės priežiūros ir gedimų šalinimo</w:t>
      </w:r>
      <w:r>
        <w:rPr>
          <w:rFonts w:ascii="Times New Roman" w:eastAsia="Times New Roman" w:hAnsi="Times New Roman" w:cs="Times New Roman"/>
          <w:sz w:val="24"/>
          <w:szCs w:val="24"/>
        </w:rPr>
        <w:t>)</w:t>
      </w:r>
      <w:r w:rsidRPr="00D7781D">
        <w:rPr>
          <w:rFonts w:ascii="Times New Roman" w:eastAsia="Times New Roman" w:hAnsi="Times New Roman" w:cs="Times New Roman"/>
          <w:sz w:val="24"/>
          <w:szCs w:val="24"/>
        </w:rPr>
        <w:t xml:space="preserve"> </w:t>
      </w:r>
      <w:r w:rsidRPr="00587DA9">
        <w:rPr>
          <w:rFonts w:ascii="Times New Roman" w:eastAsia="Times New Roman" w:hAnsi="Times New Roman" w:cs="Times New Roman"/>
          <w:b/>
          <w:bCs/>
          <w:sz w:val="24"/>
          <w:szCs w:val="24"/>
        </w:rPr>
        <w:t xml:space="preserve">ir </w:t>
      </w:r>
      <w:r w:rsidRPr="00587DA9">
        <w:rPr>
          <w:rFonts w:ascii="Times New Roman" w:eastAsia="Times New Roman" w:hAnsi="Times New Roman" w:cs="Times New Roman"/>
          <w:b/>
          <w:bCs/>
          <w:color w:val="000000"/>
          <w:sz w:val="24"/>
          <w:szCs w:val="24"/>
        </w:rPr>
        <w:t>vystymo paslaugos</w:t>
      </w:r>
      <w:r w:rsidRPr="00D7781D">
        <w:rPr>
          <w:rFonts w:ascii="Times New Roman" w:eastAsia="Times New Roman" w:hAnsi="Times New Roman" w:cs="Times New Roman"/>
          <w:color w:val="000000"/>
          <w:sz w:val="24"/>
          <w:szCs w:val="24"/>
        </w:rPr>
        <w:t>.</w:t>
      </w:r>
    </w:p>
    <w:p w14:paraId="72FEAAA5" w14:textId="77777777" w:rsidR="00D7781D" w:rsidRPr="00D7781D" w:rsidRDefault="00D7781D" w:rsidP="00D7781D">
      <w:pPr>
        <w:tabs>
          <w:tab w:val="center" w:pos="4819"/>
          <w:tab w:val="right" w:pos="9638"/>
        </w:tabs>
        <w:spacing w:after="0" w:line="240" w:lineRule="auto"/>
        <w:jc w:val="both"/>
        <w:rPr>
          <w:rFonts w:ascii="Times New Roman" w:eastAsia="Times New Roman" w:hAnsi="Times New Roman" w:cs="Times New Roman"/>
          <w:bCs/>
          <w:color w:val="000000"/>
          <w:sz w:val="24"/>
          <w:szCs w:val="24"/>
          <w:lang w:eastAsia="en-US"/>
        </w:rPr>
      </w:pPr>
    </w:p>
    <w:p w14:paraId="2EE57A59" w14:textId="77777777" w:rsidR="00D7781D" w:rsidRPr="00D7781D" w:rsidRDefault="00D7781D" w:rsidP="00D7781D">
      <w:pPr>
        <w:tabs>
          <w:tab w:val="num" w:pos="360"/>
          <w:tab w:val="center" w:pos="4819"/>
          <w:tab w:val="right" w:pos="9638"/>
        </w:tabs>
        <w:spacing w:after="0" w:line="240" w:lineRule="auto"/>
        <w:ind w:left="360" w:hanging="360"/>
        <w:jc w:val="both"/>
        <w:rPr>
          <w:rFonts w:ascii="Times New Roman" w:eastAsia="Times New Roman" w:hAnsi="Times New Roman" w:cs="Times New Roman"/>
          <w:b/>
          <w:bCs/>
          <w:sz w:val="24"/>
          <w:szCs w:val="24"/>
          <w:lang w:eastAsia="en-US"/>
        </w:rPr>
      </w:pPr>
      <w:r w:rsidRPr="00D7781D">
        <w:rPr>
          <w:rFonts w:ascii="Times New Roman" w:eastAsia="Times New Roman" w:hAnsi="Times New Roman" w:cs="Times New Roman"/>
          <w:b/>
          <w:bCs/>
          <w:sz w:val="24"/>
          <w:szCs w:val="24"/>
          <w:lang w:eastAsia="en-US"/>
        </w:rPr>
        <w:t xml:space="preserve">NAUDOJAMI TERMINAI BEI SĄVOKOS </w:t>
      </w:r>
    </w:p>
    <w:p w14:paraId="34936C4B"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Sistema</w:t>
      </w:r>
      <w:r w:rsidRPr="00D7781D">
        <w:rPr>
          <w:rFonts w:ascii="Times New Roman" w:eastAsia="Times New Roman" w:hAnsi="Times New Roman" w:cs="Times New Roman"/>
          <w:sz w:val="24"/>
          <w:szCs w:val="24"/>
          <w:lang w:eastAsia="en-US"/>
        </w:rPr>
        <w:t xml:space="preserve"> – Atliekų tvarkymo ir apskaitos, transporto priemonių svorio ir deklaracijų apskaitos sistema „ASMLIS“.</w:t>
      </w:r>
    </w:p>
    <w:p w14:paraId="16AE496C"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Sutartis</w:t>
      </w:r>
      <w:r w:rsidRPr="00D7781D">
        <w:rPr>
          <w:rFonts w:ascii="Times New Roman" w:eastAsia="Times New Roman" w:hAnsi="Times New Roman" w:cs="Times New Roman"/>
          <w:sz w:val="24"/>
          <w:szCs w:val="24"/>
          <w:lang w:eastAsia="en-US"/>
        </w:rPr>
        <w:t xml:space="preserve"> – Sistemos palaikymo, techninės priežiūros ir gedimų šalinimo, aptarnavimo ir vystymo paslaugų teikimo sutartis.</w:t>
      </w:r>
    </w:p>
    <w:p w14:paraId="37437559"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
          <w:sz w:val="24"/>
          <w:szCs w:val="24"/>
          <w:lang w:eastAsia="en-US"/>
        </w:rPr>
        <w:t>Paslaugos</w:t>
      </w:r>
      <w:r w:rsidRPr="00D7781D">
        <w:rPr>
          <w:rFonts w:ascii="Times New Roman" w:eastAsia="Times New Roman" w:hAnsi="Times New Roman" w:cs="Times New Roman"/>
          <w:sz w:val="24"/>
          <w:szCs w:val="24"/>
          <w:lang w:eastAsia="en-US"/>
        </w:rPr>
        <w:t xml:space="preserve"> – </w:t>
      </w:r>
      <w:r w:rsidRPr="00D7781D">
        <w:rPr>
          <w:rFonts w:ascii="Times New Roman" w:eastAsia="Times New Roman" w:hAnsi="Times New Roman" w:cs="Times New Roman"/>
          <w:bCs/>
          <w:sz w:val="24"/>
          <w:szCs w:val="24"/>
          <w:lang w:eastAsia="en-US"/>
        </w:rPr>
        <w:t>Paslaugų teikėjo pagal Sutartį Perkančiajai organizacijai teikiamos paslaugos:</w:t>
      </w:r>
    </w:p>
    <w:p w14:paraId="31F9AB41"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u w:val="single"/>
          <w:lang w:eastAsia="en-US"/>
        </w:rPr>
        <w:t>Sistemos priežiūros paslaugos</w:t>
      </w:r>
      <w:r w:rsidRPr="00D7781D">
        <w:rPr>
          <w:rFonts w:ascii="Times New Roman" w:eastAsia="Times New Roman" w:hAnsi="Times New Roman" w:cs="Times New Roman"/>
          <w:bCs/>
          <w:sz w:val="24"/>
          <w:szCs w:val="24"/>
          <w:lang w:eastAsia="en-US"/>
        </w:rPr>
        <w:t xml:space="preserve"> – konsultavimas, klaidų bei defektų šalinimas, Sistemos atnaujinimas, duomenų saugumo užtikrinimas;</w:t>
      </w:r>
    </w:p>
    <w:p w14:paraId="522BA0DF"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u w:val="single"/>
          <w:lang w:eastAsia="en-US"/>
        </w:rPr>
        <w:t xml:space="preserve">Sistemos aptarnavimo paslaugos </w:t>
      </w:r>
      <w:r w:rsidRPr="00D7781D">
        <w:rPr>
          <w:rFonts w:ascii="Times New Roman" w:eastAsia="Times New Roman" w:hAnsi="Times New Roman" w:cs="Times New Roman"/>
          <w:bCs/>
          <w:sz w:val="24"/>
          <w:szCs w:val="24"/>
          <w:lang w:eastAsia="en-US"/>
        </w:rPr>
        <w:t xml:space="preserve">– transporto priemonių svorio ir deklaracijų apskaitos sistemos palaikymo paslaugos; </w:t>
      </w:r>
    </w:p>
    <w:p w14:paraId="6EC7770E"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Cs/>
          <w:sz w:val="24"/>
          <w:szCs w:val="24"/>
          <w:u w:val="single"/>
          <w:lang w:eastAsia="en-US"/>
        </w:rPr>
        <w:t>Sistemos vystymo paslaugos</w:t>
      </w:r>
      <w:r w:rsidRPr="00D7781D">
        <w:rPr>
          <w:rFonts w:ascii="Times New Roman" w:eastAsia="Times New Roman" w:hAnsi="Times New Roman" w:cs="Times New Roman"/>
          <w:bCs/>
          <w:sz w:val="24"/>
          <w:szCs w:val="24"/>
          <w:lang w:eastAsia="en-US"/>
        </w:rPr>
        <w:t xml:space="preserve"> - Sistemos modifikavimas, papildymai, keičiantys esamą Sistemos funkcionalumą pagal Perkančiosios organizacijos individualius</w:t>
      </w:r>
      <w:r w:rsidRPr="00D7781D">
        <w:rPr>
          <w:rFonts w:ascii="Times New Roman" w:eastAsia="Times New Roman" w:hAnsi="Times New Roman" w:cs="Times New Roman"/>
          <w:sz w:val="24"/>
          <w:szCs w:val="24"/>
          <w:lang w:eastAsia="en-US"/>
        </w:rPr>
        <w:t xml:space="preserve"> poreikius.</w:t>
      </w:r>
    </w:p>
    <w:p w14:paraId="752F5170"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Paslaugų teikimo laikas</w:t>
      </w:r>
      <w:r w:rsidRPr="00D7781D">
        <w:rPr>
          <w:rFonts w:ascii="Times New Roman" w:eastAsia="Times New Roman" w:hAnsi="Times New Roman" w:cs="Times New Roman"/>
          <w:sz w:val="24"/>
          <w:szCs w:val="24"/>
          <w:lang w:eastAsia="en-US"/>
        </w:rPr>
        <w:t xml:space="preserve"> – laikas kuomet Paslaugų teikėjas užtikrina Paslaugų teikimą Perkančiajai organizacijai, t. y., savaitės dienomis nuo pirmadienio iki penktadienio nuo 8:00 val. iki 17 val., išskyrus šeštadienį, sekmadienį ir valstybinių švenčių dienas.</w:t>
      </w:r>
    </w:p>
    <w:p w14:paraId="3FFD8513"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 xml:space="preserve">Klaida </w:t>
      </w:r>
      <w:r w:rsidRPr="00D7781D">
        <w:rPr>
          <w:rFonts w:ascii="Times New Roman" w:eastAsia="Times New Roman" w:hAnsi="Times New Roman" w:cs="Times New Roman"/>
          <w:sz w:val="24"/>
          <w:szCs w:val="24"/>
          <w:lang w:eastAsia="en-US"/>
        </w:rPr>
        <w:t>– Sistemos veikimo sutrikimas, kuomet visa Sistema arba atskiros jos dalys nebeatlieka tų funkcijų, kurias atlikdavo iki sutrikimo.</w:t>
      </w:r>
    </w:p>
    <w:p w14:paraId="7BE71319"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
          <w:sz w:val="24"/>
          <w:szCs w:val="24"/>
          <w:lang w:eastAsia="en-US"/>
        </w:rPr>
      </w:pPr>
      <w:r w:rsidRPr="00D7781D">
        <w:rPr>
          <w:rFonts w:ascii="Times New Roman" w:eastAsia="Times New Roman" w:hAnsi="Times New Roman" w:cs="Times New Roman"/>
          <w:b/>
          <w:sz w:val="24"/>
          <w:szCs w:val="24"/>
          <w:lang w:eastAsia="en-US"/>
        </w:rPr>
        <w:t>Klaidos lygis:</w:t>
      </w:r>
    </w:p>
    <w:p w14:paraId="6AD4A72E"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u w:val="single"/>
          <w:lang w:eastAsia="en-US"/>
        </w:rPr>
        <w:t>Kritinis</w:t>
      </w:r>
      <w:r w:rsidRPr="00D7781D">
        <w:rPr>
          <w:rFonts w:ascii="Times New Roman" w:eastAsia="Times New Roman" w:hAnsi="Times New Roman" w:cs="Times New Roman"/>
          <w:sz w:val="24"/>
          <w:szCs w:val="24"/>
          <w:lang w:eastAsia="en-US"/>
        </w:rPr>
        <w:t xml:space="preserve"> – kai neveikia visa Sistema ir nei vienas naudotojas negali naudotis Sistemos paslaugomis. Neveikia Sistemos posistemės, sąveikaujančios su kitomis išorinėmis informacinėmis sistemomis ir registrais;</w:t>
      </w:r>
    </w:p>
    <w:p w14:paraId="7B1E8EB6"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u w:val="single"/>
          <w:lang w:eastAsia="en-US"/>
        </w:rPr>
        <w:t>Svarbus</w:t>
      </w:r>
      <w:r w:rsidRPr="00D7781D">
        <w:rPr>
          <w:rFonts w:ascii="Times New Roman" w:eastAsia="Times New Roman" w:hAnsi="Times New Roman" w:cs="Times New Roman"/>
          <w:sz w:val="24"/>
          <w:szCs w:val="24"/>
          <w:lang w:eastAsia="en-US"/>
        </w:rPr>
        <w:t xml:space="preserve"> – kai neveikia ar neteisingai veikia atitinkamas funkcijas atliekančios posistemės (moduliai) ir nėra laikinų sutrikimo sprendimo būdų;</w:t>
      </w:r>
    </w:p>
    <w:p w14:paraId="5E55D7D3"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u w:val="single"/>
          <w:lang w:eastAsia="en-US"/>
        </w:rPr>
        <w:t>Vidutinis</w:t>
      </w:r>
      <w:r w:rsidRPr="00D7781D">
        <w:rPr>
          <w:rFonts w:ascii="Times New Roman" w:eastAsia="Times New Roman" w:hAnsi="Times New Roman" w:cs="Times New Roman"/>
          <w:sz w:val="24"/>
          <w:szCs w:val="24"/>
          <w:lang w:eastAsia="en-US"/>
        </w:rPr>
        <w:t xml:space="preserve"> – kai naudotojai negali naudotis arba gali tik iš dalies naudotis tam tikromis Sistemos funkcijomis arba funkcijos atliekamos nekorektiškai, bet yra laikini sutrikimo sprendimo būdai;</w:t>
      </w:r>
    </w:p>
    <w:p w14:paraId="1E458F4C" w14:textId="77777777" w:rsidR="00D7781D" w:rsidRPr="00D7781D" w:rsidRDefault="00D7781D" w:rsidP="00D7781D">
      <w:pPr>
        <w:numPr>
          <w:ilvl w:val="2"/>
          <w:numId w:val="0"/>
        </w:numPr>
        <w:tabs>
          <w:tab w:val="num" w:pos="1440"/>
        </w:tabs>
        <w:spacing w:before="60" w:after="6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u w:val="single"/>
          <w:lang w:eastAsia="en-US"/>
        </w:rPr>
        <w:t>Žemas</w:t>
      </w:r>
      <w:r w:rsidRPr="00D7781D">
        <w:rPr>
          <w:rFonts w:ascii="Times New Roman" w:eastAsia="Times New Roman" w:hAnsi="Times New Roman" w:cs="Times New Roman"/>
          <w:sz w:val="24"/>
          <w:szCs w:val="24"/>
          <w:lang w:eastAsia="en-US"/>
        </w:rPr>
        <w:t xml:space="preserve"> – visi nedideli nesklandumai, neįtakojantys veiklos procesų.</w:t>
      </w:r>
    </w:p>
    <w:p w14:paraId="6D9721AF"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
          <w:sz w:val="24"/>
          <w:szCs w:val="24"/>
          <w:lang w:eastAsia="en-US"/>
        </w:rPr>
        <w:t>Pranešimas</w:t>
      </w:r>
      <w:r w:rsidRPr="00D7781D">
        <w:rPr>
          <w:rFonts w:ascii="Times New Roman" w:eastAsia="Times New Roman" w:hAnsi="Times New Roman" w:cs="Times New Roman"/>
          <w:sz w:val="24"/>
          <w:szCs w:val="24"/>
          <w:lang w:eastAsia="en-US"/>
        </w:rPr>
        <w:t xml:space="preserve"> – </w:t>
      </w:r>
      <w:r w:rsidRPr="00D7781D">
        <w:rPr>
          <w:rFonts w:ascii="Times New Roman" w:eastAsia="Times New Roman" w:hAnsi="Times New Roman" w:cs="Times New Roman"/>
          <w:bCs/>
          <w:sz w:val="24"/>
          <w:szCs w:val="24"/>
          <w:lang w:eastAsia="en-US"/>
        </w:rPr>
        <w:t>Perkančiosios organizacijos pranešimas pateiktas Paslaugų teikėjui el. paštu apie užfiksuotas Sistemos Klaidas.</w:t>
      </w:r>
    </w:p>
    <w:p w14:paraId="59F436ED"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Užklausa</w:t>
      </w:r>
      <w:r w:rsidRPr="00D7781D">
        <w:rPr>
          <w:rFonts w:ascii="Times New Roman" w:eastAsia="Times New Roman" w:hAnsi="Times New Roman" w:cs="Times New Roman"/>
          <w:sz w:val="24"/>
          <w:szCs w:val="24"/>
          <w:lang w:eastAsia="en-US"/>
        </w:rPr>
        <w:t xml:space="preserve"> – </w:t>
      </w:r>
      <w:r w:rsidRPr="00D7781D">
        <w:rPr>
          <w:rFonts w:ascii="Times New Roman" w:eastAsia="Times New Roman" w:hAnsi="Times New Roman" w:cs="Times New Roman"/>
          <w:bCs/>
          <w:sz w:val="24"/>
          <w:szCs w:val="24"/>
          <w:lang w:eastAsia="en-US"/>
        </w:rPr>
        <w:t>Perkančiosios organizacijos pranešimas pateiktas Paslaugų teikėjui el. paštu nesusijęs su Sistemos sutrikimais.</w:t>
      </w:r>
    </w:p>
    <w:p w14:paraId="08EC01C9"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lastRenderedPageBreak/>
        <w:t>Reagavimo laikas</w:t>
      </w:r>
      <w:r w:rsidRPr="00D7781D">
        <w:rPr>
          <w:rFonts w:ascii="Times New Roman" w:eastAsia="Times New Roman" w:hAnsi="Times New Roman" w:cs="Times New Roman"/>
          <w:sz w:val="24"/>
          <w:szCs w:val="24"/>
          <w:lang w:eastAsia="en-US"/>
        </w:rPr>
        <w:t xml:space="preserve"> – laikas per kurį </w:t>
      </w:r>
      <w:r w:rsidRPr="00D7781D">
        <w:rPr>
          <w:rFonts w:ascii="Times New Roman" w:eastAsia="Times New Roman" w:hAnsi="Times New Roman" w:cs="Times New Roman"/>
          <w:bCs/>
          <w:sz w:val="24"/>
          <w:szCs w:val="24"/>
          <w:lang w:eastAsia="en-US"/>
        </w:rPr>
        <w:t>Paslaugų teikėjas pradeda</w:t>
      </w:r>
      <w:r w:rsidRPr="00D7781D">
        <w:rPr>
          <w:rFonts w:ascii="Times New Roman" w:eastAsia="Times New Roman" w:hAnsi="Times New Roman" w:cs="Times New Roman"/>
          <w:sz w:val="24"/>
          <w:szCs w:val="24"/>
          <w:lang w:eastAsia="en-US"/>
        </w:rPr>
        <w:t xml:space="preserve"> vykdyti Pranešime nurodytos Sistemos Klaidos analizės – šalinimo darbus  arba Užklausoje nurodyto klausimo sprendimą, skaičiuojant nuo Pranešimo ar Užklausos gavimo momento. </w:t>
      </w:r>
    </w:p>
    <w:p w14:paraId="610D2DC5"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Atsako laikas</w:t>
      </w:r>
      <w:r w:rsidRPr="00D7781D">
        <w:rPr>
          <w:rFonts w:ascii="Times New Roman" w:eastAsia="Times New Roman" w:hAnsi="Times New Roman" w:cs="Times New Roman"/>
          <w:sz w:val="24"/>
          <w:szCs w:val="24"/>
          <w:lang w:eastAsia="en-US"/>
        </w:rPr>
        <w:t xml:space="preserve"> – laikas per kurį Paslaugų teikėjas išanalizuoja ir Perkančiajai organizacijai pateikia galimą Klaidos atsiradimo priežastį bei nurodo klaidos šalinimo laiką (arba Užklausoje nurodyto klausimo sprendimo laiką).</w:t>
      </w:r>
    </w:p>
    <w:p w14:paraId="51A1CFC8"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 xml:space="preserve">Klaidos šalinimo laikas </w:t>
      </w:r>
      <w:r w:rsidRPr="00D7781D">
        <w:rPr>
          <w:rFonts w:ascii="Times New Roman" w:eastAsia="Times New Roman" w:hAnsi="Times New Roman" w:cs="Times New Roman"/>
          <w:sz w:val="24"/>
          <w:szCs w:val="24"/>
          <w:lang w:eastAsia="en-US"/>
        </w:rPr>
        <w:t xml:space="preserve">– laikas, per kurį klaida yra ištaisoma ir Perkančiajai organizacijai įdiegiamas Sistemos atnaujinimas; </w:t>
      </w:r>
    </w:p>
    <w:p w14:paraId="47AD171A"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Faktiškai sugaištas laikas</w:t>
      </w:r>
      <w:r w:rsidRPr="00D7781D">
        <w:rPr>
          <w:rFonts w:ascii="Times New Roman" w:eastAsia="Times New Roman" w:hAnsi="Times New Roman" w:cs="Times New Roman"/>
          <w:sz w:val="24"/>
          <w:szCs w:val="24"/>
          <w:lang w:eastAsia="en-US"/>
        </w:rPr>
        <w:t xml:space="preserve"> – Sistemos vystymo paslaugoms </w:t>
      </w:r>
      <w:r w:rsidRPr="00D7781D">
        <w:rPr>
          <w:rFonts w:ascii="Times New Roman" w:eastAsia="Times New Roman" w:hAnsi="Times New Roman" w:cs="Times New Roman"/>
          <w:bCs/>
          <w:sz w:val="24"/>
          <w:szCs w:val="24"/>
          <w:lang w:eastAsia="en-US"/>
        </w:rPr>
        <w:t>Paslaugų teikėjo</w:t>
      </w:r>
      <w:r w:rsidRPr="00D7781D">
        <w:rPr>
          <w:rFonts w:ascii="Times New Roman" w:eastAsia="Times New Roman" w:hAnsi="Times New Roman" w:cs="Times New Roman"/>
          <w:sz w:val="24"/>
          <w:szCs w:val="24"/>
          <w:lang w:eastAsia="en-US"/>
        </w:rPr>
        <w:t xml:space="preserve"> darbuotojo (-jų) sugaištas bei apmokestinamas valandiniu įkainiu laikas skaičiuojamas valandomis. Laikas apvalinamas 30 min. tikslumu.</w:t>
      </w:r>
    </w:p>
    <w:p w14:paraId="565C2C6A"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Sistemos vystymo paslaugų sąmata</w:t>
      </w:r>
      <w:r w:rsidRPr="00D7781D">
        <w:rPr>
          <w:rFonts w:ascii="Times New Roman" w:eastAsia="Times New Roman" w:hAnsi="Times New Roman" w:cs="Times New Roman"/>
          <w:sz w:val="24"/>
          <w:szCs w:val="24"/>
          <w:lang w:eastAsia="en-US"/>
        </w:rPr>
        <w:t xml:space="preserve"> – </w:t>
      </w:r>
      <w:r w:rsidRPr="00D7781D">
        <w:rPr>
          <w:rFonts w:ascii="Times New Roman" w:eastAsia="Times New Roman" w:hAnsi="Times New Roman" w:cs="Times New Roman"/>
          <w:bCs/>
          <w:sz w:val="24"/>
          <w:szCs w:val="24"/>
          <w:lang w:eastAsia="en-US"/>
        </w:rPr>
        <w:t>Paslaugų teikėjo parengta Sistemos vystymo paslaugų sąmata, kurioje įvertinti Sistemos vysty</w:t>
      </w:r>
      <w:r w:rsidRPr="00D7781D">
        <w:rPr>
          <w:rFonts w:ascii="Times New Roman" w:eastAsia="Times New Roman" w:hAnsi="Times New Roman" w:cs="Times New Roman"/>
          <w:sz w:val="24"/>
          <w:szCs w:val="24"/>
          <w:lang w:eastAsia="en-US"/>
        </w:rPr>
        <w:t xml:space="preserve">mo kaštai pagal Užklausoje nurodytą funkcionalumą. </w:t>
      </w:r>
    </w:p>
    <w:p w14:paraId="2920D4E5"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Nuotolinė prieiga</w:t>
      </w:r>
      <w:r w:rsidRPr="00D7781D">
        <w:rPr>
          <w:rFonts w:ascii="Times New Roman" w:eastAsia="Times New Roman" w:hAnsi="Times New Roman" w:cs="Times New Roman"/>
          <w:sz w:val="24"/>
          <w:szCs w:val="24"/>
          <w:lang w:eastAsia="en-US"/>
        </w:rPr>
        <w:t xml:space="preserve"> – </w:t>
      </w:r>
      <w:r w:rsidRPr="00D7781D">
        <w:rPr>
          <w:rFonts w:ascii="Times New Roman" w:eastAsia="Times New Roman" w:hAnsi="Times New Roman" w:cs="Times New Roman"/>
          <w:bCs/>
          <w:sz w:val="24"/>
          <w:szCs w:val="24"/>
          <w:lang w:eastAsia="en-US"/>
        </w:rPr>
        <w:t>Perkančioji organizacija privalo sudaryti galimybę Paslaugų teikėjui prisijungti prie Sis</w:t>
      </w:r>
      <w:r w:rsidRPr="00D7781D">
        <w:rPr>
          <w:rFonts w:ascii="Times New Roman" w:eastAsia="Times New Roman" w:hAnsi="Times New Roman" w:cs="Times New Roman"/>
          <w:sz w:val="24"/>
          <w:szCs w:val="24"/>
          <w:lang w:eastAsia="en-US"/>
        </w:rPr>
        <w:t xml:space="preserve">temos duomenų bazės internetu.   </w:t>
      </w:r>
    </w:p>
    <w:p w14:paraId="6B942EBA" w14:textId="77777777" w:rsidR="00D7781D" w:rsidRPr="00D7781D" w:rsidRDefault="00D7781D" w:rsidP="00D7781D">
      <w:pPr>
        <w:numPr>
          <w:ilvl w:val="1"/>
          <w:numId w:val="0"/>
        </w:numPr>
        <w:tabs>
          <w:tab w:val="num" w:pos="993"/>
          <w:tab w:val="num" w:pos="2912"/>
        </w:tabs>
        <w:spacing w:before="60" w:after="60" w:line="240" w:lineRule="auto"/>
        <w:ind w:left="993" w:hanging="633"/>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b/>
          <w:sz w:val="24"/>
          <w:szCs w:val="24"/>
          <w:lang w:eastAsia="en-US"/>
        </w:rPr>
        <w:t>Atstovas</w:t>
      </w:r>
      <w:r w:rsidRPr="00D7781D">
        <w:rPr>
          <w:rFonts w:ascii="Times New Roman" w:eastAsia="Times New Roman" w:hAnsi="Times New Roman" w:cs="Times New Roman"/>
          <w:sz w:val="24"/>
          <w:szCs w:val="24"/>
          <w:lang w:eastAsia="en-US"/>
        </w:rPr>
        <w:t xml:space="preserve"> – </w:t>
      </w:r>
      <w:r w:rsidRPr="00D7781D">
        <w:rPr>
          <w:rFonts w:ascii="Times New Roman" w:eastAsia="Times New Roman" w:hAnsi="Times New Roman" w:cs="Times New Roman"/>
          <w:bCs/>
          <w:sz w:val="24"/>
          <w:szCs w:val="24"/>
          <w:lang w:eastAsia="en-US"/>
        </w:rPr>
        <w:t>Paslaugų teikėjo ir Perkančiosios</w:t>
      </w:r>
      <w:r w:rsidRPr="00D7781D">
        <w:rPr>
          <w:rFonts w:ascii="Times New Roman" w:eastAsia="Times New Roman" w:hAnsi="Times New Roman" w:cs="Times New Roman"/>
          <w:sz w:val="24"/>
          <w:szCs w:val="24"/>
          <w:lang w:eastAsia="en-US"/>
        </w:rPr>
        <w:t xml:space="preserve"> organizacijos darbuotojai atsakingi už Paslaugų teikimo organizavimą.</w:t>
      </w:r>
    </w:p>
    <w:p w14:paraId="2ED19819" w14:textId="77777777" w:rsidR="00D7781D" w:rsidRPr="00D7781D" w:rsidRDefault="00D7781D" w:rsidP="00D7781D">
      <w:pPr>
        <w:tabs>
          <w:tab w:val="num" w:pos="2912"/>
        </w:tabs>
        <w:spacing w:before="60" w:after="60" w:line="240" w:lineRule="auto"/>
        <w:ind w:left="993"/>
        <w:jc w:val="both"/>
        <w:rPr>
          <w:rFonts w:ascii="Times New Roman" w:eastAsia="Times New Roman" w:hAnsi="Times New Roman" w:cs="Times New Roman"/>
          <w:sz w:val="24"/>
          <w:szCs w:val="24"/>
          <w:lang w:eastAsia="en-US"/>
        </w:rPr>
      </w:pPr>
    </w:p>
    <w:p w14:paraId="39C4BABE" w14:textId="77777777" w:rsidR="00D7781D" w:rsidRPr="00D7781D" w:rsidRDefault="00D7781D" w:rsidP="00D7781D">
      <w:pPr>
        <w:keepNext/>
        <w:keepLines/>
        <w:tabs>
          <w:tab w:val="num" w:pos="360"/>
        </w:tabs>
        <w:spacing w:before="120" w:after="120" w:line="259" w:lineRule="auto"/>
        <w:ind w:left="360" w:hanging="360"/>
        <w:outlineLvl w:val="0"/>
        <w:rPr>
          <w:rFonts w:ascii="Times New Roman" w:eastAsia="Times New Roman" w:hAnsi="Times New Roman" w:cs="Times New Roman"/>
          <w:b/>
          <w:bCs/>
          <w:sz w:val="24"/>
          <w:szCs w:val="24"/>
          <w:lang w:eastAsia="en-US"/>
        </w:rPr>
      </w:pPr>
      <w:r w:rsidRPr="00D7781D">
        <w:rPr>
          <w:rFonts w:ascii="Times New Roman" w:eastAsia="Times New Roman" w:hAnsi="Times New Roman" w:cs="Times New Roman"/>
          <w:b/>
          <w:bCs/>
          <w:sz w:val="24"/>
          <w:szCs w:val="24"/>
          <w:lang w:eastAsia="en-US"/>
        </w:rPr>
        <w:t>PASLAUGŲ APIMTYS, TEIKIMO TVARKA, SĄLYGOS IR TERMINAI</w:t>
      </w:r>
    </w:p>
    <w:p w14:paraId="4B3CE5B0"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
          <w:sz w:val="24"/>
          <w:szCs w:val="24"/>
          <w:lang w:eastAsia="en-US"/>
        </w:rPr>
      </w:pPr>
      <w:r w:rsidRPr="00D7781D">
        <w:rPr>
          <w:rFonts w:ascii="Times New Roman" w:eastAsia="Times New Roman" w:hAnsi="Times New Roman" w:cs="Times New Roman"/>
          <w:b/>
          <w:sz w:val="24"/>
          <w:szCs w:val="24"/>
          <w:lang w:eastAsia="en-US"/>
        </w:rPr>
        <w:t>Sistemos priežiūros paslaugos</w:t>
      </w:r>
    </w:p>
    <w:p w14:paraId="7A446288" w14:textId="77777777" w:rsidR="00D7781D" w:rsidRPr="00D7781D" w:rsidRDefault="00D7781D" w:rsidP="00204EA1">
      <w:pPr>
        <w:numPr>
          <w:ilvl w:val="2"/>
          <w:numId w:val="0"/>
        </w:numPr>
        <w:tabs>
          <w:tab w:val="num" w:pos="851"/>
        </w:tabs>
        <w:spacing w:before="60" w:after="0" w:line="240" w:lineRule="auto"/>
        <w:ind w:firstLine="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 xml:space="preserve">Perkančiosios organizacijos darbuotojų konsultavimas telefonu, elektroninėmis priemonėmis Sistemos naudojimo klausimais. </w:t>
      </w:r>
    </w:p>
    <w:p w14:paraId="2C84F431" w14:textId="77777777" w:rsidR="00D7781D" w:rsidRPr="00D7781D" w:rsidRDefault="00D7781D" w:rsidP="00204EA1">
      <w:pPr>
        <w:numPr>
          <w:ilvl w:val="2"/>
          <w:numId w:val="0"/>
        </w:numPr>
        <w:tabs>
          <w:tab w:val="num" w:pos="720"/>
        </w:tabs>
        <w:spacing w:before="60" w:after="0" w:line="240" w:lineRule="auto"/>
        <w:ind w:firstLine="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lang w:eastAsia="en-US"/>
        </w:rPr>
        <w:t>Sistemos neatitikimų, klaidų bei defektų šalinimas dėl kurių Perkančioji organizacija negali naudotis Sistemos funkcijomis, įdiegtomis iki sistemos perdavimo priėmimo akto pasirašymo datos;</w:t>
      </w:r>
    </w:p>
    <w:p w14:paraId="0398CE27"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lang w:eastAsia="en-US"/>
        </w:rPr>
        <w:t xml:space="preserve">Sistemos atnaujinimas (naujausios Sistemos versijos diegimas); </w:t>
      </w:r>
    </w:p>
    <w:p w14:paraId="1829532F"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lang w:eastAsia="en-US"/>
        </w:rPr>
        <w:t>Rezervinių kopijų darymas ir saugojimas;</w:t>
      </w:r>
    </w:p>
    <w:p w14:paraId="04690194"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color w:val="000000"/>
          <w:sz w:val="24"/>
          <w:szCs w:val="24"/>
          <w:lang w:eastAsia="en-US"/>
        </w:rPr>
      </w:pPr>
      <w:r w:rsidRPr="00D7781D">
        <w:rPr>
          <w:rFonts w:ascii="Times New Roman" w:eastAsia="Times New Roman" w:hAnsi="Times New Roman" w:cs="Times New Roman"/>
          <w:sz w:val="24"/>
          <w:szCs w:val="24"/>
          <w:lang w:eastAsia="en-US"/>
        </w:rPr>
        <w:t xml:space="preserve">Sistemos duomenų atstatymą </w:t>
      </w:r>
      <w:r w:rsidRPr="00D7781D">
        <w:rPr>
          <w:rFonts w:ascii="Times New Roman" w:eastAsia="Times New Roman" w:hAnsi="Times New Roman" w:cs="Times New Roman"/>
          <w:color w:val="000000"/>
          <w:sz w:val="24"/>
          <w:szCs w:val="24"/>
          <w:lang w:eastAsia="en-US"/>
        </w:rPr>
        <w:t>iš rezervinių kopijų;</w:t>
      </w:r>
    </w:p>
    <w:p w14:paraId="4B6E3387"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color w:val="000000"/>
          <w:sz w:val="24"/>
          <w:szCs w:val="24"/>
          <w:lang w:eastAsia="en-US"/>
        </w:rPr>
      </w:pPr>
      <w:r w:rsidRPr="00D7781D">
        <w:rPr>
          <w:rFonts w:ascii="Times New Roman" w:eastAsia="Times New Roman" w:hAnsi="Times New Roman" w:cs="Times New Roman"/>
          <w:sz w:val="24"/>
          <w:szCs w:val="24"/>
          <w:lang w:eastAsia="en-US"/>
        </w:rPr>
        <w:t>Sistemos pritaikymas, pasikeitus Lietuvos Respublikos teisės aktams.</w:t>
      </w:r>
    </w:p>
    <w:p w14:paraId="5DBB94B0"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
          <w:sz w:val="24"/>
          <w:szCs w:val="24"/>
          <w:lang w:eastAsia="en-US"/>
        </w:rPr>
      </w:pPr>
      <w:r w:rsidRPr="00D7781D">
        <w:rPr>
          <w:rFonts w:ascii="Times New Roman" w:eastAsia="Times New Roman" w:hAnsi="Times New Roman" w:cs="Times New Roman"/>
          <w:b/>
          <w:sz w:val="24"/>
          <w:szCs w:val="24"/>
          <w:lang w:eastAsia="en-US"/>
        </w:rPr>
        <w:t>Sistemos aptarnavimo paslaugos</w:t>
      </w:r>
    </w:p>
    <w:p w14:paraId="00440B31" w14:textId="77777777" w:rsidR="00D7781D" w:rsidRPr="00D7781D" w:rsidRDefault="00D7781D" w:rsidP="00204EA1">
      <w:pPr>
        <w:numPr>
          <w:ilvl w:val="2"/>
          <w:numId w:val="0"/>
        </w:numPr>
        <w:tabs>
          <w:tab w:val="num" w:pos="851"/>
        </w:tabs>
        <w:spacing w:before="60" w:after="0" w:line="240" w:lineRule="auto"/>
        <w:ind w:firstLine="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Paslaugų teikėjas užtikrina tinkamą programinį transporto priemonių svorio (svarstyklių) ir deklaracijų apskaitos sistemos veikimą atliekų surinkimo vietose.</w:t>
      </w:r>
    </w:p>
    <w:p w14:paraId="4D6E15D1"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Atliekų surinkimo vietų adresai ir juose esamų svarstyklių kiekis:</w:t>
      </w:r>
    </w:p>
    <w:p w14:paraId="1347C38E"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Ketvergių g. 2, Dumpių k., Klaipėdos r. – 2 vnt.;</w:t>
      </w:r>
    </w:p>
    <w:p w14:paraId="4325CB2B"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Ketvergių g. 2A, Dumpių k., Klaipėdos r. – 1 vnt.;</w:t>
      </w:r>
    </w:p>
    <w:p w14:paraId="1BF00D63"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Geležinkelio Pylimo g. 6, Gargždai – 1 vnt.;</w:t>
      </w:r>
    </w:p>
    <w:p w14:paraId="633E3D7E"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Kaukėnų g. 21, Glaudėnų kaimas, Klaipėdos raj. – 1 vnt.;</w:t>
      </w:r>
    </w:p>
    <w:p w14:paraId="65CA0342"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Uosių g. 7, Dumpių k., Klaipėdos raj. – 1 vnt.;</w:t>
      </w:r>
    </w:p>
    <w:p w14:paraId="11EBD7D1"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Šiaurės pr. 30, Klaipėda – 1 vnt.;</w:t>
      </w:r>
    </w:p>
    <w:p w14:paraId="1FC3226D"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Tilžės g. 66A, Klaipėda – 1 vnt.</w:t>
      </w:r>
    </w:p>
    <w:p w14:paraId="1C0C7D9A"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sz w:val="24"/>
          <w:szCs w:val="20"/>
          <w:lang w:eastAsia="en-US"/>
        </w:rPr>
        <w:t>Plieno g. 13, Klaipėda – 1 vnt.;</w:t>
      </w:r>
    </w:p>
    <w:p w14:paraId="263B33CB"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bCs/>
          <w:sz w:val="24"/>
          <w:szCs w:val="20"/>
          <w:lang w:eastAsia="en-US"/>
        </w:rPr>
        <w:t>Piliakalnio g. 20, Puodkalių k., Skuodo raj. – 1 vnt.;</w:t>
      </w:r>
    </w:p>
    <w:p w14:paraId="483ECB16"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bCs/>
          <w:sz w:val="24"/>
          <w:szCs w:val="20"/>
          <w:lang w:eastAsia="en-US"/>
        </w:rPr>
        <w:lastRenderedPageBreak/>
        <w:t>V.Jurgučio g. 13, Joskaudų k., Darbėnų sen., Kretingos raj. – 1 vnt.;</w:t>
      </w:r>
    </w:p>
    <w:p w14:paraId="2C01EAC1"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bCs/>
          <w:sz w:val="24"/>
          <w:szCs w:val="20"/>
          <w:lang w:eastAsia="en-US"/>
        </w:rPr>
        <w:t>Sodžiaus g. 86, Ankštakių k., Kretingos sen., Kretingos raj. – 1 vnt.;</w:t>
      </w:r>
    </w:p>
    <w:p w14:paraId="6097A6D5" w14:textId="77777777"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bCs/>
          <w:sz w:val="24"/>
          <w:szCs w:val="20"/>
          <w:lang w:eastAsia="en-US"/>
        </w:rPr>
        <w:t>Šyšos g. 1a., Rumšų k., Šilutės raj. – 1 vnt.;</w:t>
      </w:r>
    </w:p>
    <w:p w14:paraId="34E8267A" w14:textId="4CDDEDD4" w:rsidR="00D7781D" w:rsidRPr="00D7781D" w:rsidRDefault="00D7781D" w:rsidP="00D7781D">
      <w:pPr>
        <w:numPr>
          <w:ilvl w:val="3"/>
          <w:numId w:val="0"/>
        </w:numPr>
        <w:tabs>
          <w:tab w:val="num" w:pos="1800"/>
          <w:tab w:val="left" w:pos="2268"/>
        </w:tabs>
        <w:spacing w:before="60" w:after="0" w:line="240" w:lineRule="auto"/>
        <w:ind w:left="1800" w:hanging="382"/>
        <w:contextualSpacing/>
        <w:jc w:val="both"/>
        <w:rPr>
          <w:rFonts w:ascii="Times New Roman" w:eastAsia="Times New Roman" w:hAnsi="Times New Roman" w:cs="Times New Roman"/>
          <w:bCs/>
          <w:sz w:val="24"/>
          <w:szCs w:val="20"/>
          <w:lang w:eastAsia="en-US"/>
        </w:rPr>
      </w:pPr>
      <w:r w:rsidRPr="00D7781D">
        <w:rPr>
          <w:rFonts w:ascii="Times New Roman" w:eastAsia="Times New Roman" w:hAnsi="Times New Roman" w:cs="Times New Roman"/>
          <w:bCs/>
          <w:sz w:val="24"/>
          <w:szCs w:val="20"/>
          <w:lang w:eastAsia="en-US"/>
        </w:rPr>
        <w:t>Smiltynės pl. 12, Neringa – 1 vnt.</w:t>
      </w:r>
    </w:p>
    <w:p w14:paraId="4918DBC7"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
          <w:sz w:val="24"/>
          <w:szCs w:val="24"/>
          <w:lang w:eastAsia="en-US"/>
        </w:rPr>
      </w:pPr>
      <w:r w:rsidRPr="00D7781D">
        <w:rPr>
          <w:rFonts w:ascii="Times New Roman" w:eastAsia="Times New Roman" w:hAnsi="Times New Roman" w:cs="Times New Roman"/>
          <w:b/>
          <w:sz w:val="24"/>
          <w:szCs w:val="24"/>
          <w:lang w:eastAsia="en-US"/>
        </w:rPr>
        <w:t>Sistemos klaidų šalinimas</w:t>
      </w:r>
    </w:p>
    <w:p w14:paraId="59B449BE"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Įvykus Sistemos Klaidai Perkančiosios organizacijos atstovas Paslaugų teikimo laiku pateikia Paslaugų teikėjui Pranešimą ir nurodo visas su Klaida susijusias aplinkybes.</w:t>
      </w:r>
    </w:p>
    <w:p w14:paraId="747DDFCD"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Klaidos lygį (kritinis, svarbus, vidutinis, žemas) nustato Perkančioji organizacija.</w:t>
      </w:r>
    </w:p>
    <w:p w14:paraId="1BFFBD40"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Paslaugų teikėjo atstovas Sutartyje nurodytais terminais turi informuoti Perkančiąją organizaciją apie Klaidos atsiradimo priežastį bei nurodyti jos šalinimo terminus.</w:t>
      </w:r>
    </w:p>
    <w:p w14:paraId="3D0C0ACE"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Atitinkamo lygio Klaidų šalinimo terminai negali būti ilgesni negu kad yra nustatyti Sutartyje (Sprendimo laikas).</w:t>
      </w:r>
    </w:p>
    <w:p w14:paraId="1207506A"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color w:val="000000"/>
          <w:sz w:val="24"/>
          <w:szCs w:val="24"/>
          <w:lang w:eastAsia="en-US"/>
        </w:rPr>
        <w:t>Pašalinęs Klaidą Paslaugų teikėjas turi nedelsiant informuoti apie tai Perkančiosios organizacijos atstovą.  Jeigu Perkančiosios organizacijos atstovas 1 (vienos) darbo dienos bėgyje nesikreipia į Paslaugų teikėją dėl netinkamo Klaidos pašalinimo, laikoma, kad Klaida buvo pašalinta tinkamai ir Perkančioji organizacija dėl Klaidos pašalinimo neturi jokių pretenzijų.</w:t>
      </w:r>
    </w:p>
    <w:p w14:paraId="3DA4A23D"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color w:val="000000"/>
          <w:sz w:val="24"/>
          <w:szCs w:val="24"/>
          <w:lang w:eastAsia="en-US"/>
        </w:rPr>
        <w:t>Jeigu Perkančioji organizacija praneša, kad Klaida nėra pašalinta ar pašalinta netinkamai, tokia Klaida šalinama iš naujo Sutartyje nustatytomis sąlygomis ir terminais. Jeigu per nustatytą Klaidos šalinimo laiką Klaidos pašalinti neįmanoma, Paslaugų teikėjas turi tai pagrįsti bei ne vėliau kaip per 8 (aštuonias) darbo valandas nuo problemos sprendimo pradžios pateikti detalų Klaidos pašalinimo planą bei suderinti su Perkančiosios organizacijos atstovu.</w:t>
      </w:r>
    </w:p>
    <w:p w14:paraId="6FF0CCAF"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
          <w:sz w:val="24"/>
          <w:szCs w:val="24"/>
          <w:lang w:eastAsia="en-US"/>
        </w:rPr>
      </w:pPr>
      <w:r w:rsidRPr="00D7781D">
        <w:rPr>
          <w:rFonts w:ascii="Times New Roman" w:eastAsia="Times New Roman" w:hAnsi="Times New Roman" w:cs="Times New Roman"/>
          <w:b/>
          <w:sz w:val="24"/>
          <w:szCs w:val="24"/>
          <w:lang w:eastAsia="en-US"/>
        </w:rPr>
        <w:t>Sistemos vystymo paslaugų teikimo tvarka</w:t>
      </w:r>
    </w:p>
    <w:p w14:paraId="03E93D34"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sz w:val="24"/>
          <w:szCs w:val="24"/>
          <w:lang w:eastAsia="en-US"/>
        </w:rPr>
        <w:t>Sistemos konfigūravimo/  tobulinimo/ vystymo paslaugos pagal Perkančiosios organizacijos individualius poreikius teikiamos pagal atskirą susitarimą el. paštu.</w:t>
      </w:r>
    </w:p>
    <w:p w14:paraId="25DDAF76"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Gavęs Užklausą, Paslaugų teikėjo</w:t>
      </w:r>
      <w:r w:rsidRPr="00D7781D">
        <w:rPr>
          <w:rFonts w:ascii="Times New Roman" w:eastAsia="Times New Roman" w:hAnsi="Times New Roman" w:cs="Times New Roman"/>
          <w:sz w:val="24"/>
          <w:szCs w:val="24"/>
          <w:lang w:eastAsia="en-US"/>
        </w:rPr>
        <w:t xml:space="preserve"> atstovas atlieka išsamią Užklausoje nurodytų papildomų poreikių analizę, įvertina laiko bei žmogiškuosius išteklius projektavimo, programavimo, testavimo ir diegimo darbams bei Perkančiosios organizacijos darbuotojų mokymams ir pateikia Perkančiosios organizacijos atstovui patvirtinti Sistemos vystymo darbų sąmatą bei, jei Perkančioji organizacija pageidauja, techninę specifikaciją.</w:t>
      </w:r>
    </w:p>
    <w:p w14:paraId="44A104DA"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bCs/>
          <w:sz w:val="24"/>
          <w:szCs w:val="24"/>
          <w:lang w:eastAsia="en-US"/>
        </w:rPr>
        <w:t>Jeigu Paslaugų teikėjo pasiūlyti Sistemos vystymo paslaugų terminai, sąlygos ir kaina Perkančiajai organizacijai yra priimtini, Šalių atstovai pasirašo Sistemos modifikavimo paslaugų teikimo sutartį.</w:t>
      </w:r>
    </w:p>
    <w:p w14:paraId="704407DE"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sz w:val="24"/>
          <w:szCs w:val="24"/>
          <w:lang w:eastAsia="en-US"/>
        </w:rPr>
        <w:t>Sistemos vystymo paslaugos laikomos suteiktomis, kai pasirašomas Sistemos vystymo paslaugų priėmimo – perdavimo aktas.</w:t>
      </w:r>
    </w:p>
    <w:p w14:paraId="7CEEC655" w14:textId="77777777" w:rsidR="00D7781D" w:rsidRPr="00D7781D" w:rsidRDefault="00D7781D" w:rsidP="00D7781D">
      <w:pPr>
        <w:numPr>
          <w:ilvl w:val="2"/>
          <w:numId w:val="0"/>
        </w:numPr>
        <w:tabs>
          <w:tab w:val="num" w:pos="1440"/>
        </w:tabs>
        <w:spacing w:before="60" w:after="0" w:line="240" w:lineRule="auto"/>
        <w:ind w:left="1440" w:hanging="720"/>
        <w:jc w:val="both"/>
        <w:rPr>
          <w:rFonts w:ascii="Times New Roman" w:eastAsia="Times New Roman" w:hAnsi="Times New Roman" w:cs="Times New Roman"/>
          <w:bCs/>
          <w:sz w:val="24"/>
          <w:szCs w:val="24"/>
          <w:lang w:eastAsia="en-US"/>
        </w:rPr>
      </w:pPr>
      <w:r w:rsidRPr="00D7781D">
        <w:rPr>
          <w:rFonts w:ascii="Times New Roman" w:eastAsia="Times New Roman" w:hAnsi="Times New Roman" w:cs="Times New Roman"/>
          <w:sz w:val="24"/>
          <w:szCs w:val="24"/>
          <w:lang w:eastAsia="en-US"/>
        </w:rPr>
        <w:t>Kiekvienam naujai įdiegtam Sistemos funkcionalumo pakeitimui suteikiama 12 mėnesių garantija nuo įdiegimo pradžios.</w:t>
      </w:r>
    </w:p>
    <w:p w14:paraId="6F3BA04A" w14:textId="77777777" w:rsidR="00D7781D" w:rsidRPr="00D7781D" w:rsidRDefault="00D7781D" w:rsidP="00D7781D">
      <w:pPr>
        <w:numPr>
          <w:ilvl w:val="1"/>
          <w:numId w:val="0"/>
        </w:numPr>
        <w:tabs>
          <w:tab w:val="num" w:pos="851"/>
          <w:tab w:val="num" w:pos="2912"/>
        </w:tabs>
        <w:spacing w:before="60" w:after="60" w:line="240" w:lineRule="auto"/>
        <w:ind w:left="851" w:hanging="491"/>
        <w:jc w:val="both"/>
        <w:rPr>
          <w:rFonts w:ascii="Times New Roman" w:eastAsia="Times New Roman" w:hAnsi="Times New Roman" w:cs="Times New Roman"/>
          <w:b/>
          <w:sz w:val="24"/>
          <w:szCs w:val="24"/>
          <w:lang w:eastAsia="en-US"/>
        </w:rPr>
      </w:pPr>
      <w:r w:rsidRPr="00D7781D">
        <w:rPr>
          <w:rFonts w:ascii="Times New Roman" w:eastAsia="Times New Roman" w:hAnsi="Times New Roman" w:cs="Times New Roman"/>
          <w:b/>
          <w:sz w:val="24"/>
          <w:szCs w:val="24"/>
          <w:lang w:eastAsia="en-US"/>
        </w:rPr>
        <w:t>Paslaugų teikimo sąlygos ir terminai</w:t>
      </w:r>
    </w:p>
    <w:tbl>
      <w:tblPr>
        <w:tblStyle w:val="Lentelstinklelis3"/>
        <w:tblW w:w="0" w:type="auto"/>
        <w:tblLook w:val="04A0" w:firstRow="1" w:lastRow="0" w:firstColumn="1" w:lastColumn="0" w:noHBand="0" w:noVBand="1"/>
      </w:tblPr>
      <w:tblGrid>
        <w:gridCol w:w="846"/>
        <w:gridCol w:w="6095"/>
        <w:gridCol w:w="2687"/>
      </w:tblGrid>
      <w:tr w:rsidR="00D7781D" w:rsidRPr="00D7781D" w14:paraId="0E1A02CE" w14:textId="77777777" w:rsidTr="00206AC6">
        <w:tc>
          <w:tcPr>
            <w:tcW w:w="846" w:type="dxa"/>
          </w:tcPr>
          <w:p w14:paraId="5D8128FF"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Eil. Nr.</w:t>
            </w:r>
          </w:p>
        </w:tc>
        <w:tc>
          <w:tcPr>
            <w:tcW w:w="6095" w:type="dxa"/>
          </w:tcPr>
          <w:p w14:paraId="3F0EB10D"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Paslaugos pavadinimas</w:t>
            </w:r>
          </w:p>
        </w:tc>
        <w:tc>
          <w:tcPr>
            <w:tcW w:w="2687" w:type="dxa"/>
          </w:tcPr>
          <w:p w14:paraId="31AB2793"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Rodiklis, apimtys</w:t>
            </w:r>
          </w:p>
        </w:tc>
      </w:tr>
      <w:tr w:rsidR="00D7781D" w:rsidRPr="00D7781D" w14:paraId="521B3ED2" w14:textId="77777777" w:rsidTr="00206AC6">
        <w:tc>
          <w:tcPr>
            <w:tcW w:w="846" w:type="dxa"/>
          </w:tcPr>
          <w:p w14:paraId="16EA487E" w14:textId="77777777" w:rsidR="00D7781D" w:rsidRPr="00D7781D" w:rsidRDefault="00D7781D" w:rsidP="00D7781D">
            <w:pPr>
              <w:tabs>
                <w:tab w:val="num" w:pos="2912"/>
              </w:tabs>
              <w:jc w:val="center"/>
              <w:rPr>
                <w:rFonts w:ascii="Times New Roman" w:eastAsia="Times New Roman" w:hAnsi="Times New Roman"/>
                <w:b/>
                <w:sz w:val="24"/>
                <w:szCs w:val="24"/>
              </w:rPr>
            </w:pPr>
            <w:r w:rsidRPr="00D7781D">
              <w:rPr>
                <w:rFonts w:ascii="Times New Roman" w:eastAsia="Times New Roman" w:hAnsi="Times New Roman"/>
                <w:b/>
                <w:sz w:val="24"/>
                <w:szCs w:val="24"/>
              </w:rPr>
              <w:t>1.</w:t>
            </w:r>
          </w:p>
        </w:tc>
        <w:tc>
          <w:tcPr>
            <w:tcW w:w="6095" w:type="dxa"/>
          </w:tcPr>
          <w:p w14:paraId="34EBD155" w14:textId="77777777" w:rsidR="00D7781D" w:rsidRPr="00D7781D" w:rsidRDefault="00D7781D" w:rsidP="00D7781D">
            <w:pPr>
              <w:tabs>
                <w:tab w:val="num" w:pos="2912"/>
              </w:tabs>
              <w:jc w:val="both"/>
              <w:rPr>
                <w:rFonts w:ascii="Times New Roman" w:eastAsia="Times New Roman" w:hAnsi="Times New Roman"/>
                <w:b/>
                <w:sz w:val="24"/>
                <w:szCs w:val="24"/>
              </w:rPr>
            </w:pPr>
            <w:r w:rsidRPr="00D7781D">
              <w:rPr>
                <w:rFonts w:ascii="Times New Roman" w:eastAsia="Times New Roman" w:hAnsi="Times New Roman"/>
                <w:b/>
                <w:sz w:val="24"/>
                <w:szCs w:val="24"/>
              </w:rPr>
              <w:t>Sistemos priežiūros paslaugos:</w:t>
            </w:r>
          </w:p>
        </w:tc>
        <w:tc>
          <w:tcPr>
            <w:tcW w:w="2687" w:type="dxa"/>
          </w:tcPr>
          <w:p w14:paraId="55CA6F43" w14:textId="77777777" w:rsidR="00D7781D" w:rsidRPr="00D7781D" w:rsidRDefault="00D7781D" w:rsidP="00D7781D">
            <w:pPr>
              <w:tabs>
                <w:tab w:val="num" w:pos="2912"/>
              </w:tabs>
              <w:jc w:val="both"/>
              <w:rPr>
                <w:rFonts w:ascii="Times New Roman" w:eastAsia="Times New Roman" w:hAnsi="Times New Roman"/>
                <w:bCs/>
                <w:sz w:val="24"/>
                <w:szCs w:val="24"/>
              </w:rPr>
            </w:pPr>
          </w:p>
        </w:tc>
      </w:tr>
      <w:tr w:rsidR="00D7781D" w:rsidRPr="00D7781D" w14:paraId="535CE4F0" w14:textId="77777777" w:rsidTr="00206AC6">
        <w:tc>
          <w:tcPr>
            <w:tcW w:w="846" w:type="dxa"/>
          </w:tcPr>
          <w:p w14:paraId="7A45E430" w14:textId="77777777" w:rsidR="00D7781D" w:rsidRPr="00D7781D" w:rsidRDefault="00D7781D" w:rsidP="00D7781D">
            <w:pPr>
              <w:tabs>
                <w:tab w:val="num" w:pos="2912"/>
              </w:tabs>
              <w:jc w:val="center"/>
              <w:rPr>
                <w:rFonts w:ascii="Times New Roman" w:eastAsia="Times New Roman" w:hAnsi="Times New Roman"/>
                <w:bCs/>
                <w:sz w:val="24"/>
                <w:szCs w:val="24"/>
              </w:rPr>
            </w:pPr>
          </w:p>
        </w:tc>
        <w:tc>
          <w:tcPr>
            <w:tcW w:w="6095" w:type="dxa"/>
          </w:tcPr>
          <w:p w14:paraId="665006D6"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bCs/>
                <w:sz w:val="24"/>
                <w:szCs w:val="24"/>
              </w:rPr>
              <w:t>Perkančiosios organizacijos darbuotojų konsultavimas telefonu, elektroninėmis priemonėmis</w:t>
            </w:r>
          </w:p>
        </w:tc>
        <w:tc>
          <w:tcPr>
            <w:tcW w:w="2687" w:type="dxa"/>
          </w:tcPr>
          <w:p w14:paraId="27233442"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5 val. / mėn.,</w:t>
            </w:r>
          </w:p>
          <w:p w14:paraId="0C988CC4"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Paslaugų teikimo laiku</w:t>
            </w:r>
          </w:p>
        </w:tc>
      </w:tr>
      <w:tr w:rsidR="00D7781D" w:rsidRPr="00D7781D" w14:paraId="324DCEC9" w14:textId="77777777" w:rsidTr="00206AC6">
        <w:tc>
          <w:tcPr>
            <w:tcW w:w="846" w:type="dxa"/>
          </w:tcPr>
          <w:p w14:paraId="2DC7ABB2" w14:textId="77777777" w:rsidR="00D7781D" w:rsidRPr="00D7781D" w:rsidRDefault="00D7781D" w:rsidP="00D7781D">
            <w:pPr>
              <w:tabs>
                <w:tab w:val="num" w:pos="2912"/>
              </w:tabs>
              <w:jc w:val="center"/>
              <w:rPr>
                <w:rFonts w:ascii="Times New Roman" w:eastAsia="Times New Roman" w:hAnsi="Times New Roman"/>
                <w:b/>
                <w:sz w:val="24"/>
                <w:szCs w:val="24"/>
              </w:rPr>
            </w:pPr>
            <w:r w:rsidRPr="00D7781D">
              <w:rPr>
                <w:rFonts w:ascii="Times New Roman" w:eastAsia="Times New Roman" w:hAnsi="Times New Roman"/>
                <w:b/>
                <w:sz w:val="24"/>
                <w:szCs w:val="24"/>
              </w:rPr>
              <w:lastRenderedPageBreak/>
              <w:t>2.</w:t>
            </w:r>
          </w:p>
        </w:tc>
        <w:tc>
          <w:tcPr>
            <w:tcW w:w="6095" w:type="dxa"/>
          </w:tcPr>
          <w:p w14:paraId="6012A3B4" w14:textId="77777777" w:rsidR="00D7781D" w:rsidRPr="00D7781D" w:rsidRDefault="00D7781D" w:rsidP="00D7781D">
            <w:pPr>
              <w:tabs>
                <w:tab w:val="num" w:pos="2912"/>
              </w:tabs>
              <w:jc w:val="both"/>
              <w:rPr>
                <w:rFonts w:ascii="Times New Roman" w:eastAsia="Times New Roman" w:hAnsi="Times New Roman"/>
                <w:b/>
                <w:sz w:val="24"/>
                <w:szCs w:val="24"/>
              </w:rPr>
            </w:pPr>
            <w:r w:rsidRPr="00D7781D">
              <w:rPr>
                <w:rFonts w:ascii="Times New Roman" w:eastAsia="Times New Roman" w:hAnsi="Times New Roman"/>
                <w:b/>
                <w:sz w:val="24"/>
                <w:szCs w:val="24"/>
              </w:rPr>
              <w:t>Sistemos aptarnavimo paslaugos:</w:t>
            </w:r>
          </w:p>
        </w:tc>
        <w:tc>
          <w:tcPr>
            <w:tcW w:w="2687" w:type="dxa"/>
          </w:tcPr>
          <w:p w14:paraId="461F1AA4" w14:textId="77777777" w:rsidR="00D7781D" w:rsidRPr="00D7781D" w:rsidRDefault="00D7781D" w:rsidP="00D7781D">
            <w:pPr>
              <w:tabs>
                <w:tab w:val="num" w:pos="2912"/>
              </w:tabs>
              <w:jc w:val="center"/>
              <w:rPr>
                <w:rFonts w:ascii="Times New Roman" w:eastAsia="Times New Roman" w:hAnsi="Times New Roman"/>
                <w:bCs/>
                <w:sz w:val="24"/>
                <w:szCs w:val="24"/>
              </w:rPr>
            </w:pPr>
          </w:p>
        </w:tc>
      </w:tr>
      <w:tr w:rsidR="00D7781D" w:rsidRPr="00D7781D" w14:paraId="6722C171" w14:textId="77777777" w:rsidTr="00206AC6">
        <w:tc>
          <w:tcPr>
            <w:tcW w:w="846" w:type="dxa"/>
          </w:tcPr>
          <w:p w14:paraId="6E02BA40" w14:textId="77777777" w:rsidR="00D7781D" w:rsidRPr="00D7781D" w:rsidRDefault="00D7781D" w:rsidP="00D7781D">
            <w:pPr>
              <w:tabs>
                <w:tab w:val="num" w:pos="2912"/>
              </w:tabs>
              <w:jc w:val="center"/>
              <w:rPr>
                <w:rFonts w:ascii="Times New Roman" w:eastAsia="Times New Roman" w:hAnsi="Times New Roman"/>
                <w:bCs/>
                <w:sz w:val="24"/>
                <w:szCs w:val="24"/>
              </w:rPr>
            </w:pPr>
          </w:p>
        </w:tc>
        <w:tc>
          <w:tcPr>
            <w:tcW w:w="6095" w:type="dxa"/>
          </w:tcPr>
          <w:p w14:paraId="79B02328"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bCs/>
                <w:sz w:val="24"/>
                <w:szCs w:val="24"/>
              </w:rPr>
              <w:t>Klaidos šalinimo laikas</w:t>
            </w:r>
          </w:p>
          <w:p w14:paraId="7541A3BF"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bCs/>
                <w:sz w:val="24"/>
                <w:szCs w:val="24"/>
              </w:rPr>
              <w:t>(14 vnt. svarstyklių)</w:t>
            </w:r>
          </w:p>
        </w:tc>
        <w:tc>
          <w:tcPr>
            <w:tcW w:w="2687" w:type="dxa"/>
          </w:tcPr>
          <w:p w14:paraId="7233DE14"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8 darbo val.,</w:t>
            </w:r>
          </w:p>
          <w:p w14:paraId="4ADBA3AB"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Paslaugų teikimo laiku</w:t>
            </w:r>
          </w:p>
        </w:tc>
      </w:tr>
      <w:tr w:rsidR="00D7781D" w:rsidRPr="00D7781D" w14:paraId="24D2D6B7" w14:textId="77777777" w:rsidTr="00206AC6">
        <w:tc>
          <w:tcPr>
            <w:tcW w:w="846" w:type="dxa"/>
          </w:tcPr>
          <w:p w14:paraId="3B640297" w14:textId="77777777" w:rsidR="00D7781D" w:rsidRPr="00D7781D" w:rsidRDefault="00D7781D" w:rsidP="00D7781D">
            <w:pPr>
              <w:tabs>
                <w:tab w:val="num" w:pos="2912"/>
              </w:tabs>
              <w:jc w:val="center"/>
              <w:rPr>
                <w:rFonts w:ascii="Times New Roman" w:eastAsia="Times New Roman" w:hAnsi="Times New Roman"/>
                <w:b/>
                <w:sz w:val="24"/>
                <w:szCs w:val="24"/>
              </w:rPr>
            </w:pPr>
            <w:r w:rsidRPr="00D7781D">
              <w:rPr>
                <w:rFonts w:ascii="Times New Roman" w:eastAsia="Times New Roman" w:hAnsi="Times New Roman"/>
                <w:b/>
                <w:sz w:val="24"/>
                <w:szCs w:val="24"/>
              </w:rPr>
              <w:t>3.</w:t>
            </w:r>
          </w:p>
        </w:tc>
        <w:tc>
          <w:tcPr>
            <w:tcW w:w="6095" w:type="dxa"/>
          </w:tcPr>
          <w:p w14:paraId="06C41BF9" w14:textId="77777777" w:rsidR="00D7781D" w:rsidRPr="00D7781D" w:rsidRDefault="00D7781D" w:rsidP="00D7781D">
            <w:pPr>
              <w:tabs>
                <w:tab w:val="num" w:pos="2912"/>
              </w:tabs>
              <w:jc w:val="both"/>
              <w:rPr>
                <w:rFonts w:ascii="Times New Roman" w:eastAsia="Times New Roman" w:hAnsi="Times New Roman"/>
                <w:b/>
                <w:sz w:val="24"/>
                <w:szCs w:val="24"/>
              </w:rPr>
            </w:pPr>
            <w:r w:rsidRPr="00D7781D">
              <w:rPr>
                <w:rFonts w:ascii="Times New Roman" w:eastAsia="Times New Roman" w:hAnsi="Times New Roman"/>
                <w:b/>
                <w:sz w:val="24"/>
                <w:szCs w:val="24"/>
              </w:rPr>
              <w:t>Sistemos neatitikimų, klaidų bei defektų šalinimas:</w:t>
            </w:r>
          </w:p>
        </w:tc>
        <w:tc>
          <w:tcPr>
            <w:tcW w:w="2687" w:type="dxa"/>
          </w:tcPr>
          <w:p w14:paraId="2C71CD04"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Paslaugų teikimo laiku</w:t>
            </w:r>
          </w:p>
        </w:tc>
      </w:tr>
      <w:tr w:rsidR="00D7781D" w:rsidRPr="00D7781D" w14:paraId="4F871AA8" w14:textId="77777777" w:rsidTr="00206AC6">
        <w:tc>
          <w:tcPr>
            <w:tcW w:w="846" w:type="dxa"/>
          </w:tcPr>
          <w:p w14:paraId="4783F02A"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2BA15240"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sz w:val="24"/>
                <w:szCs w:val="24"/>
              </w:rPr>
              <w:t>Kritinio lygio klaidos:</w:t>
            </w:r>
          </w:p>
        </w:tc>
        <w:tc>
          <w:tcPr>
            <w:tcW w:w="2687" w:type="dxa"/>
          </w:tcPr>
          <w:p w14:paraId="66DD36AB" w14:textId="77777777" w:rsidR="00D7781D" w:rsidRPr="00D7781D" w:rsidRDefault="00D7781D" w:rsidP="00D7781D">
            <w:pPr>
              <w:tabs>
                <w:tab w:val="num" w:pos="2912"/>
              </w:tabs>
              <w:jc w:val="center"/>
              <w:rPr>
                <w:rFonts w:ascii="Times New Roman" w:eastAsia="Times New Roman" w:hAnsi="Times New Roman"/>
                <w:bCs/>
                <w:sz w:val="24"/>
                <w:szCs w:val="24"/>
              </w:rPr>
            </w:pPr>
          </w:p>
        </w:tc>
      </w:tr>
      <w:tr w:rsidR="00D7781D" w:rsidRPr="00D7781D" w14:paraId="60A121D1" w14:textId="77777777" w:rsidTr="00206AC6">
        <w:tc>
          <w:tcPr>
            <w:tcW w:w="846" w:type="dxa"/>
          </w:tcPr>
          <w:p w14:paraId="0D168563"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3407DF16"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Reagavimo į Pranešimą laikas:</w:t>
            </w:r>
          </w:p>
        </w:tc>
        <w:tc>
          <w:tcPr>
            <w:tcW w:w="2687" w:type="dxa"/>
          </w:tcPr>
          <w:p w14:paraId="2D062AB5"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8 val.</w:t>
            </w:r>
          </w:p>
        </w:tc>
      </w:tr>
      <w:tr w:rsidR="00D7781D" w:rsidRPr="00D7781D" w14:paraId="79CEB6DB" w14:textId="77777777" w:rsidTr="00206AC6">
        <w:tc>
          <w:tcPr>
            <w:tcW w:w="846" w:type="dxa"/>
          </w:tcPr>
          <w:p w14:paraId="209B3462"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7D3544D3"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Sprendimo laikas:</w:t>
            </w:r>
          </w:p>
        </w:tc>
        <w:tc>
          <w:tcPr>
            <w:tcW w:w="2687" w:type="dxa"/>
          </w:tcPr>
          <w:p w14:paraId="7F9E5FD0"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16 val.</w:t>
            </w:r>
          </w:p>
        </w:tc>
      </w:tr>
      <w:tr w:rsidR="00D7781D" w:rsidRPr="00D7781D" w14:paraId="124F6EA9" w14:textId="77777777" w:rsidTr="00206AC6">
        <w:tc>
          <w:tcPr>
            <w:tcW w:w="846" w:type="dxa"/>
          </w:tcPr>
          <w:p w14:paraId="0A49D8FC"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4E1604E7"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sz w:val="24"/>
                <w:szCs w:val="24"/>
              </w:rPr>
              <w:t>Svarbaus lygio klaidos:</w:t>
            </w:r>
          </w:p>
        </w:tc>
        <w:tc>
          <w:tcPr>
            <w:tcW w:w="2687" w:type="dxa"/>
          </w:tcPr>
          <w:p w14:paraId="3DC6E517" w14:textId="77777777" w:rsidR="00D7781D" w:rsidRPr="00D7781D" w:rsidRDefault="00D7781D" w:rsidP="00D7781D">
            <w:pPr>
              <w:tabs>
                <w:tab w:val="num" w:pos="2912"/>
              </w:tabs>
              <w:jc w:val="both"/>
              <w:rPr>
                <w:rFonts w:ascii="Times New Roman" w:eastAsia="Times New Roman" w:hAnsi="Times New Roman"/>
                <w:bCs/>
                <w:sz w:val="24"/>
                <w:szCs w:val="24"/>
              </w:rPr>
            </w:pPr>
          </w:p>
        </w:tc>
      </w:tr>
      <w:tr w:rsidR="00D7781D" w:rsidRPr="00D7781D" w14:paraId="77F56CEE" w14:textId="77777777" w:rsidTr="00206AC6">
        <w:tc>
          <w:tcPr>
            <w:tcW w:w="846" w:type="dxa"/>
          </w:tcPr>
          <w:p w14:paraId="0C5511EE"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369D8458"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Reagavimo į Pranešimą laikas:</w:t>
            </w:r>
          </w:p>
        </w:tc>
        <w:tc>
          <w:tcPr>
            <w:tcW w:w="2687" w:type="dxa"/>
          </w:tcPr>
          <w:p w14:paraId="53EAF63D"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16 val.</w:t>
            </w:r>
          </w:p>
        </w:tc>
      </w:tr>
      <w:tr w:rsidR="00D7781D" w:rsidRPr="00D7781D" w14:paraId="21A68C18" w14:textId="77777777" w:rsidTr="00206AC6">
        <w:tc>
          <w:tcPr>
            <w:tcW w:w="846" w:type="dxa"/>
          </w:tcPr>
          <w:p w14:paraId="1D60E072"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288F442A"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Sprendimo laikas:</w:t>
            </w:r>
          </w:p>
        </w:tc>
        <w:tc>
          <w:tcPr>
            <w:tcW w:w="2687" w:type="dxa"/>
          </w:tcPr>
          <w:p w14:paraId="1B36D56E"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24 val.</w:t>
            </w:r>
          </w:p>
        </w:tc>
      </w:tr>
      <w:tr w:rsidR="00D7781D" w:rsidRPr="00D7781D" w14:paraId="62FC7EBB" w14:textId="77777777" w:rsidTr="00206AC6">
        <w:tc>
          <w:tcPr>
            <w:tcW w:w="846" w:type="dxa"/>
          </w:tcPr>
          <w:p w14:paraId="0D5931DD"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31DAA727"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sz w:val="24"/>
                <w:szCs w:val="24"/>
              </w:rPr>
              <w:t>Vidutinio lygio klaidos:</w:t>
            </w:r>
          </w:p>
        </w:tc>
        <w:tc>
          <w:tcPr>
            <w:tcW w:w="2687" w:type="dxa"/>
          </w:tcPr>
          <w:p w14:paraId="2C4B6207" w14:textId="77777777" w:rsidR="00D7781D" w:rsidRPr="00D7781D" w:rsidRDefault="00D7781D" w:rsidP="00D7781D">
            <w:pPr>
              <w:tabs>
                <w:tab w:val="num" w:pos="2912"/>
              </w:tabs>
              <w:jc w:val="center"/>
              <w:rPr>
                <w:rFonts w:ascii="Times New Roman" w:eastAsia="Times New Roman" w:hAnsi="Times New Roman"/>
                <w:bCs/>
                <w:sz w:val="24"/>
                <w:szCs w:val="24"/>
              </w:rPr>
            </w:pPr>
          </w:p>
        </w:tc>
      </w:tr>
      <w:tr w:rsidR="00D7781D" w:rsidRPr="00D7781D" w14:paraId="638E0A96" w14:textId="77777777" w:rsidTr="00206AC6">
        <w:tc>
          <w:tcPr>
            <w:tcW w:w="846" w:type="dxa"/>
          </w:tcPr>
          <w:p w14:paraId="0B96C41F"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31EE9A3A"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Reagavimo į Pranešimą laikas:</w:t>
            </w:r>
          </w:p>
        </w:tc>
        <w:tc>
          <w:tcPr>
            <w:tcW w:w="2687" w:type="dxa"/>
          </w:tcPr>
          <w:p w14:paraId="299F690E"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24 val.</w:t>
            </w:r>
          </w:p>
        </w:tc>
      </w:tr>
      <w:tr w:rsidR="00D7781D" w:rsidRPr="00D7781D" w14:paraId="23407282" w14:textId="77777777" w:rsidTr="00206AC6">
        <w:tc>
          <w:tcPr>
            <w:tcW w:w="846" w:type="dxa"/>
          </w:tcPr>
          <w:p w14:paraId="5B3907CA"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35ECAE6B"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Sprendimo laikas:</w:t>
            </w:r>
          </w:p>
        </w:tc>
        <w:tc>
          <w:tcPr>
            <w:tcW w:w="2687" w:type="dxa"/>
          </w:tcPr>
          <w:p w14:paraId="53EC1723"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48 val.</w:t>
            </w:r>
          </w:p>
        </w:tc>
      </w:tr>
      <w:tr w:rsidR="00D7781D" w:rsidRPr="00D7781D" w14:paraId="0267E056" w14:textId="77777777" w:rsidTr="00206AC6">
        <w:tc>
          <w:tcPr>
            <w:tcW w:w="846" w:type="dxa"/>
          </w:tcPr>
          <w:p w14:paraId="7A75A211"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0DD752E6"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sz w:val="24"/>
                <w:szCs w:val="24"/>
              </w:rPr>
              <w:t>Žemo lygio klaidos:</w:t>
            </w:r>
          </w:p>
        </w:tc>
        <w:tc>
          <w:tcPr>
            <w:tcW w:w="2687" w:type="dxa"/>
          </w:tcPr>
          <w:p w14:paraId="18940A9D" w14:textId="77777777" w:rsidR="00D7781D" w:rsidRPr="00D7781D" w:rsidRDefault="00D7781D" w:rsidP="00D7781D">
            <w:pPr>
              <w:tabs>
                <w:tab w:val="num" w:pos="2912"/>
              </w:tabs>
              <w:jc w:val="center"/>
              <w:rPr>
                <w:rFonts w:ascii="Times New Roman" w:eastAsia="Times New Roman" w:hAnsi="Times New Roman"/>
                <w:bCs/>
                <w:sz w:val="24"/>
                <w:szCs w:val="24"/>
              </w:rPr>
            </w:pPr>
          </w:p>
        </w:tc>
      </w:tr>
      <w:tr w:rsidR="00D7781D" w:rsidRPr="00D7781D" w14:paraId="50356AE9" w14:textId="77777777" w:rsidTr="00206AC6">
        <w:tc>
          <w:tcPr>
            <w:tcW w:w="846" w:type="dxa"/>
          </w:tcPr>
          <w:p w14:paraId="6615F8AA"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73F17F27"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Reagavimo į Pranešimą laikas:</w:t>
            </w:r>
          </w:p>
        </w:tc>
        <w:tc>
          <w:tcPr>
            <w:tcW w:w="2687" w:type="dxa"/>
          </w:tcPr>
          <w:p w14:paraId="12A7F382"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48 val.</w:t>
            </w:r>
          </w:p>
        </w:tc>
      </w:tr>
      <w:tr w:rsidR="00D7781D" w:rsidRPr="00D7781D" w14:paraId="545BAD84" w14:textId="77777777" w:rsidTr="00206AC6">
        <w:tc>
          <w:tcPr>
            <w:tcW w:w="846" w:type="dxa"/>
          </w:tcPr>
          <w:p w14:paraId="2C535EB0"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15644AF3" w14:textId="77777777" w:rsidR="00D7781D" w:rsidRPr="00D7781D" w:rsidRDefault="00D7781D" w:rsidP="00D7781D">
            <w:pPr>
              <w:tabs>
                <w:tab w:val="num" w:pos="2912"/>
              </w:tabs>
              <w:jc w:val="right"/>
              <w:rPr>
                <w:rFonts w:ascii="Times New Roman" w:eastAsia="Times New Roman" w:hAnsi="Times New Roman"/>
                <w:bCs/>
                <w:sz w:val="24"/>
                <w:szCs w:val="24"/>
              </w:rPr>
            </w:pPr>
            <w:r w:rsidRPr="00D7781D">
              <w:rPr>
                <w:rFonts w:ascii="Times New Roman" w:eastAsia="Times New Roman" w:hAnsi="Times New Roman"/>
                <w:sz w:val="24"/>
                <w:szCs w:val="24"/>
              </w:rPr>
              <w:t>Sprendimo laikas:</w:t>
            </w:r>
          </w:p>
        </w:tc>
        <w:tc>
          <w:tcPr>
            <w:tcW w:w="2687" w:type="dxa"/>
          </w:tcPr>
          <w:p w14:paraId="439C0AEB"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sz w:val="24"/>
                <w:szCs w:val="24"/>
              </w:rPr>
              <w:t>10 darbo dienų</w:t>
            </w:r>
          </w:p>
        </w:tc>
      </w:tr>
      <w:tr w:rsidR="00D7781D" w:rsidRPr="00D7781D" w14:paraId="7E4C67BD" w14:textId="77777777" w:rsidTr="00206AC6">
        <w:tc>
          <w:tcPr>
            <w:tcW w:w="846" w:type="dxa"/>
          </w:tcPr>
          <w:p w14:paraId="5C1C7A1E" w14:textId="77777777" w:rsidR="00D7781D" w:rsidRPr="00D7781D" w:rsidRDefault="00D7781D" w:rsidP="00D7781D">
            <w:pPr>
              <w:tabs>
                <w:tab w:val="num" w:pos="2912"/>
              </w:tabs>
              <w:jc w:val="center"/>
              <w:rPr>
                <w:rFonts w:ascii="Times New Roman" w:eastAsia="Times New Roman" w:hAnsi="Times New Roman"/>
                <w:b/>
                <w:sz w:val="24"/>
                <w:szCs w:val="24"/>
              </w:rPr>
            </w:pPr>
            <w:r w:rsidRPr="00D7781D">
              <w:rPr>
                <w:rFonts w:ascii="Times New Roman" w:eastAsia="Times New Roman" w:hAnsi="Times New Roman"/>
                <w:b/>
                <w:sz w:val="24"/>
                <w:szCs w:val="24"/>
              </w:rPr>
              <w:t>4.</w:t>
            </w:r>
          </w:p>
        </w:tc>
        <w:tc>
          <w:tcPr>
            <w:tcW w:w="6095" w:type="dxa"/>
          </w:tcPr>
          <w:p w14:paraId="4B85B095"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b/>
                <w:sz w:val="24"/>
                <w:szCs w:val="24"/>
              </w:rPr>
              <w:t>Sistemos vystymo paslaugos</w:t>
            </w:r>
          </w:p>
        </w:tc>
        <w:tc>
          <w:tcPr>
            <w:tcW w:w="2687" w:type="dxa"/>
          </w:tcPr>
          <w:p w14:paraId="62D41C3E" w14:textId="77777777" w:rsidR="00D7781D" w:rsidRPr="00D7781D" w:rsidRDefault="00D7781D" w:rsidP="00D7781D">
            <w:pPr>
              <w:tabs>
                <w:tab w:val="num" w:pos="2912"/>
              </w:tabs>
              <w:jc w:val="both"/>
              <w:rPr>
                <w:rFonts w:ascii="Times New Roman" w:eastAsia="Times New Roman" w:hAnsi="Times New Roman"/>
                <w:bCs/>
                <w:sz w:val="24"/>
                <w:szCs w:val="24"/>
              </w:rPr>
            </w:pPr>
          </w:p>
        </w:tc>
      </w:tr>
      <w:tr w:rsidR="00D7781D" w:rsidRPr="00D7781D" w14:paraId="53AAA488" w14:textId="77777777" w:rsidTr="00206AC6">
        <w:tc>
          <w:tcPr>
            <w:tcW w:w="846" w:type="dxa"/>
          </w:tcPr>
          <w:p w14:paraId="5434A91B"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03485CEF"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sz w:val="24"/>
                <w:szCs w:val="24"/>
              </w:rPr>
              <w:t>Reagavimo į Užklausą laikas:</w:t>
            </w:r>
          </w:p>
        </w:tc>
        <w:tc>
          <w:tcPr>
            <w:tcW w:w="2687" w:type="dxa"/>
          </w:tcPr>
          <w:p w14:paraId="0A21F46D"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2 darbo dienos</w:t>
            </w:r>
          </w:p>
        </w:tc>
      </w:tr>
      <w:tr w:rsidR="00D7781D" w:rsidRPr="00D7781D" w14:paraId="154E94BD" w14:textId="77777777" w:rsidTr="00206AC6">
        <w:tc>
          <w:tcPr>
            <w:tcW w:w="846" w:type="dxa"/>
          </w:tcPr>
          <w:p w14:paraId="5476E94F" w14:textId="77777777" w:rsidR="00D7781D" w:rsidRPr="00D7781D" w:rsidRDefault="00D7781D" w:rsidP="00D7781D">
            <w:pPr>
              <w:tabs>
                <w:tab w:val="num" w:pos="2912"/>
              </w:tabs>
              <w:jc w:val="both"/>
              <w:rPr>
                <w:rFonts w:ascii="Times New Roman" w:eastAsia="Times New Roman" w:hAnsi="Times New Roman"/>
                <w:bCs/>
                <w:sz w:val="24"/>
                <w:szCs w:val="24"/>
              </w:rPr>
            </w:pPr>
          </w:p>
        </w:tc>
        <w:tc>
          <w:tcPr>
            <w:tcW w:w="6095" w:type="dxa"/>
          </w:tcPr>
          <w:p w14:paraId="70E16C8A" w14:textId="77777777" w:rsidR="00D7781D" w:rsidRPr="00D7781D" w:rsidRDefault="00D7781D" w:rsidP="00D7781D">
            <w:pPr>
              <w:tabs>
                <w:tab w:val="num" w:pos="2912"/>
              </w:tabs>
              <w:jc w:val="both"/>
              <w:rPr>
                <w:rFonts w:ascii="Times New Roman" w:eastAsia="Times New Roman" w:hAnsi="Times New Roman"/>
                <w:bCs/>
                <w:sz w:val="24"/>
                <w:szCs w:val="24"/>
              </w:rPr>
            </w:pPr>
            <w:r w:rsidRPr="00D7781D">
              <w:rPr>
                <w:rFonts w:ascii="Times New Roman" w:eastAsia="Times New Roman" w:hAnsi="Times New Roman"/>
                <w:sz w:val="24"/>
                <w:szCs w:val="24"/>
              </w:rPr>
              <w:t>Sprendimo laikas:</w:t>
            </w:r>
          </w:p>
        </w:tc>
        <w:tc>
          <w:tcPr>
            <w:tcW w:w="2687" w:type="dxa"/>
          </w:tcPr>
          <w:p w14:paraId="130DD91B" w14:textId="77777777" w:rsidR="00D7781D" w:rsidRPr="00D7781D" w:rsidRDefault="00D7781D" w:rsidP="00D7781D">
            <w:pPr>
              <w:tabs>
                <w:tab w:val="num" w:pos="2912"/>
              </w:tabs>
              <w:jc w:val="center"/>
              <w:rPr>
                <w:rFonts w:ascii="Times New Roman" w:eastAsia="Times New Roman" w:hAnsi="Times New Roman"/>
                <w:bCs/>
                <w:sz w:val="24"/>
                <w:szCs w:val="24"/>
              </w:rPr>
            </w:pPr>
            <w:r w:rsidRPr="00D7781D">
              <w:rPr>
                <w:rFonts w:ascii="Times New Roman" w:eastAsia="Times New Roman" w:hAnsi="Times New Roman"/>
                <w:bCs/>
                <w:sz w:val="24"/>
                <w:szCs w:val="24"/>
              </w:rPr>
              <w:t>15 darbo dienų</w:t>
            </w:r>
          </w:p>
        </w:tc>
      </w:tr>
    </w:tbl>
    <w:p w14:paraId="02ACC56B" w14:textId="77777777" w:rsidR="00D7781D" w:rsidRPr="00D7781D" w:rsidRDefault="00D7781D" w:rsidP="00D7781D">
      <w:pPr>
        <w:spacing w:after="0" w:line="240" w:lineRule="auto"/>
        <w:jc w:val="center"/>
        <w:rPr>
          <w:rFonts w:ascii="Times New Roman" w:eastAsia="Times New Roman" w:hAnsi="Times New Roman" w:cs="Times New Roman"/>
          <w:sz w:val="24"/>
          <w:szCs w:val="24"/>
          <w:lang w:eastAsia="en-US"/>
        </w:rPr>
      </w:pPr>
      <w:r w:rsidRPr="00D7781D">
        <w:rPr>
          <w:rFonts w:ascii="Times New Roman" w:eastAsia="Times New Roman" w:hAnsi="Times New Roman" w:cs="Times New Roman"/>
          <w:sz w:val="24"/>
          <w:szCs w:val="24"/>
          <w:lang w:eastAsia="en-US"/>
        </w:rPr>
        <w:t>_________</w:t>
      </w:r>
    </w:p>
    <w:p w14:paraId="3B29A908"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2DAD0712"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2AB749F"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22D53CC"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0E02CF60"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20EA8584"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37D64A70"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CE70A68"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4CC49420"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03C79D2D"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DFBD51C"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48CE0FA7"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0027A3E2"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EE4002C" w14:textId="77777777" w:rsidR="00587DA9" w:rsidRDefault="00587DA9"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66BC17B4" w14:textId="77777777" w:rsidR="00587DA9" w:rsidRDefault="00587DA9"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6B8635C" w14:textId="77777777" w:rsidR="00587DA9" w:rsidRDefault="00587DA9"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65142BB0"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4EEF7F8F"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0A41F73B" w14:textId="77777777" w:rsidR="00D7781D"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188E6086" w14:textId="77777777" w:rsidR="00D7781D" w:rsidRPr="00C068B9" w:rsidRDefault="00D7781D" w:rsidP="00C068B9">
      <w:pPr>
        <w:tabs>
          <w:tab w:val="left" w:pos="8137"/>
        </w:tabs>
        <w:spacing w:before="60" w:after="60" w:line="240" w:lineRule="auto"/>
        <w:jc w:val="center"/>
        <w:rPr>
          <w:rFonts w:ascii="Times New Roman" w:eastAsia="Calibri" w:hAnsi="Times New Roman" w:cs="Times New Roman"/>
          <w:b/>
          <w:bCs/>
          <w:sz w:val="22"/>
          <w:szCs w:val="22"/>
          <w:lang w:eastAsia="en-US"/>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C450E">
        <w:rPr>
          <w:rFonts w:ascii="Times New Roman" w:eastAsia="Yu Mincho" w:hAnsi="Times New Roman" w:cs="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16"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w:t>
            </w:r>
            <w:r w:rsidRPr="001776CB">
              <w:rPr>
                <w:rFonts w:cstheme="minorHAnsi"/>
                <w:sz w:val="16"/>
                <w:szCs w:val="16"/>
              </w:rPr>
              <w:lastRenderedPageBreak/>
              <w:t>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49"/>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w:t>
            </w:r>
            <w:r w:rsidRPr="001776CB">
              <w:rPr>
                <w:rFonts w:cstheme="minorHAnsi"/>
                <w:bCs/>
                <w:sz w:val="16"/>
                <w:szCs w:val="16"/>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8"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19"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0" w:name="part_030e6c6c64ba4f96a23474e439d1b80c"/>
            <w:bookmarkEnd w:id="50"/>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1"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2"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3">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4"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E51FD3" w:rsidRPr="008C0F9B" w14:paraId="15E3CCF8" w14:textId="77777777" w:rsidTr="0009181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09181F">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0FAF266A" w14:textId="7A0B4D2E" w:rsidR="007F0097" w:rsidRPr="00956550" w:rsidRDefault="007F0097" w:rsidP="007F0097">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Pr>
                <w:rFonts w:ascii="Times New Roman" w:eastAsia="Arial Unicode MS" w:hAnsi="Times New Roman" w:cs="Times New Roman"/>
                <w:sz w:val="20"/>
                <w:szCs w:val="20"/>
                <w:lang w:eastAsia="zh-CN"/>
              </w:rPr>
              <w:t xml:space="preserve"> </w:t>
            </w:r>
          </w:p>
        </w:tc>
        <w:tc>
          <w:tcPr>
            <w:tcW w:w="5812" w:type="dxa"/>
            <w:tcBorders>
              <w:top w:val="single" w:sz="4" w:space="0" w:color="000001"/>
              <w:left w:val="single" w:sz="4" w:space="0" w:color="000001"/>
              <w:bottom w:val="single" w:sz="4" w:space="0" w:color="000001"/>
              <w:right w:val="single" w:sz="4" w:space="0" w:color="000001"/>
            </w:tcBorders>
          </w:tcPr>
          <w:p w14:paraId="3D864BE8" w14:textId="032F6DF4" w:rsidR="007F0097" w:rsidRPr="00B34483" w:rsidRDefault="007F0097" w:rsidP="007F0097">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641ADCD2" w14:textId="77777777" w:rsidR="007F0097" w:rsidRDefault="007F0097" w:rsidP="007F0097">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5964073" w:rsidR="007F0097" w:rsidRPr="00956550" w:rsidRDefault="007F0097" w:rsidP="007F0097">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085" w:type="dxa"/>
            <w:tcBorders>
              <w:top w:val="single" w:sz="4" w:space="0" w:color="000001"/>
              <w:left w:val="single" w:sz="4" w:space="0" w:color="000001"/>
              <w:bottom w:val="single" w:sz="4" w:space="0" w:color="000001"/>
              <w:right w:val="single" w:sz="4" w:space="0" w:color="000001"/>
            </w:tcBorders>
          </w:tcPr>
          <w:p w14:paraId="203365A7" w14:textId="77777777" w:rsidR="007F0097" w:rsidRPr="00B34483" w:rsidRDefault="007F0097" w:rsidP="007F0097">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648A987A" w14:textId="77777777" w:rsidR="007F0097" w:rsidRPr="00956550" w:rsidRDefault="007F0097" w:rsidP="007F0097">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09181F">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77777777"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6065EE01" w14:textId="77777777" w:rsidR="004F66E2" w:rsidRDefault="004F66E2"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6659A4AB"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r w:rsidRPr="00802616">
        <w:rPr>
          <w:rFonts w:ascii="Times New Roman" w:eastAsia="Calibri" w:hAnsi="Times New Roman" w:cs="Times New Roman"/>
          <w:b/>
          <w:sz w:val="20"/>
          <w:szCs w:val="20"/>
          <w:lang w:eastAsia="en-US"/>
        </w:rPr>
        <w:t>PASIŪLYMAS DĖL</w:t>
      </w:r>
    </w:p>
    <w:p w14:paraId="35EC3105" w14:textId="41215665" w:rsidR="00D7781D" w:rsidRPr="00802616" w:rsidRDefault="00D7781D" w:rsidP="00D7781D">
      <w:pPr>
        <w:spacing w:after="0" w:line="240" w:lineRule="auto"/>
        <w:jc w:val="center"/>
        <w:rPr>
          <w:rFonts w:ascii="Times New Roman" w:eastAsia="Calibri" w:hAnsi="Times New Roman" w:cs="Times New Roman"/>
          <w:b/>
          <w:sz w:val="20"/>
          <w:szCs w:val="20"/>
          <w:lang w:eastAsia="en-US"/>
        </w:rPr>
      </w:pPr>
      <w:r w:rsidRPr="00D7781D">
        <w:rPr>
          <w:rFonts w:ascii="Times New Roman" w:eastAsia="Calibri" w:hAnsi="Times New Roman" w:cs="Times New Roman"/>
          <w:b/>
          <w:sz w:val="20"/>
          <w:szCs w:val="20"/>
          <w:lang w:eastAsia="en-US"/>
        </w:rPr>
        <w:t>Atliekų tvarkymo ir apskaitos, transporto priemonių svorio ir deklaracijų apskaitos sistemos „ASMLIS“</w:t>
      </w:r>
      <w:r w:rsidRPr="00D7781D">
        <w:rPr>
          <w:rFonts w:ascii="Times New Roman" w:eastAsia="Calibri" w:hAnsi="Times New Roman" w:cs="Times New Roman"/>
          <w:b/>
          <w:bCs/>
          <w:sz w:val="20"/>
          <w:szCs w:val="20"/>
          <w:lang w:eastAsia="en-US"/>
        </w:rPr>
        <w:t xml:space="preserve"> </w:t>
      </w:r>
      <w:r w:rsidRPr="00D7781D">
        <w:rPr>
          <w:rFonts w:ascii="Times New Roman" w:eastAsia="Calibri" w:hAnsi="Times New Roman" w:cs="Times New Roman"/>
          <w:b/>
          <w:sz w:val="20"/>
          <w:szCs w:val="20"/>
          <w:lang w:eastAsia="en-US"/>
        </w:rPr>
        <w:t xml:space="preserve">priežiūros, aptarnavimo ir vystymo </w:t>
      </w:r>
    </w:p>
    <w:p w14:paraId="7E3B14DC" w14:textId="21204EB2" w:rsidR="00E51FD3" w:rsidRPr="006872D5" w:rsidRDefault="00802616" w:rsidP="00802616">
      <w:pPr>
        <w:spacing w:after="0" w:line="240" w:lineRule="auto"/>
        <w:jc w:val="center"/>
        <w:rPr>
          <w:rFonts w:ascii="Times New Roman" w:eastAsia="Calibri" w:hAnsi="Times New Roman" w:cs="Times New Roman"/>
          <w:bCs/>
          <w:sz w:val="20"/>
          <w:szCs w:val="20"/>
          <w:lang w:eastAsia="en-US"/>
        </w:rPr>
      </w:pPr>
      <w:r w:rsidRPr="00802616">
        <w:rPr>
          <w:rFonts w:ascii="Times New Roman" w:hAnsi="Times New Roman" w:cs="Times New Roman"/>
          <w:b/>
          <w:bCs/>
          <w:noProof/>
          <w:sz w:val="20"/>
          <w:szCs w:val="20"/>
        </w:rPr>
        <w:t>PASLAUGŲ</w:t>
      </w:r>
    </w:p>
    <w:p w14:paraId="3B9C47BD" w14:textId="77777777" w:rsidR="00E51FD3" w:rsidRPr="006872D5" w:rsidRDefault="00E51FD3" w:rsidP="00E51FD3">
      <w:pPr>
        <w:spacing w:after="0" w:line="240" w:lineRule="auto"/>
        <w:jc w:val="center"/>
        <w:rPr>
          <w:rFonts w:ascii="Times New Roman" w:eastAsia="Calibri" w:hAnsi="Times New Roman" w:cs="Times New Roman"/>
          <w:bCs/>
          <w:sz w:val="20"/>
          <w:szCs w:val="20"/>
          <w:lang w:eastAsia="en-US"/>
        </w:rPr>
      </w:pPr>
    </w:p>
    <w:p w14:paraId="7578F566"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3" w:name="_Toc329443224"/>
      <w:r w:rsidRPr="006872D5">
        <w:rPr>
          <w:rFonts w:ascii="Times New Roman" w:eastAsia="Calibri" w:hAnsi="Times New Roman" w:cs="Times New Roman"/>
          <w:b/>
          <w:bCs/>
          <w:sz w:val="20"/>
          <w:szCs w:val="20"/>
          <w:lang w:eastAsia="en-US"/>
        </w:rPr>
        <w:t>INFORMACIJA APIE TIEKĖJĄ</w:t>
      </w:r>
      <w:bookmarkEnd w:id="63"/>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E51FD3" w:rsidRPr="006872D5" w14:paraId="06A023CD" w14:textId="77777777" w:rsidTr="0009181F">
        <w:tc>
          <w:tcPr>
            <w:tcW w:w="2445" w:type="pct"/>
          </w:tcPr>
          <w:p w14:paraId="3C6B3ECB" w14:textId="77777777" w:rsidR="00E51FD3" w:rsidRPr="006872D5" w:rsidRDefault="00E51FD3" w:rsidP="0009181F">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7954CB9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45130B2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44B478A2" w14:textId="77777777" w:rsidTr="0009181F">
        <w:tc>
          <w:tcPr>
            <w:tcW w:w="2445" w:type="pct"/>
          </w:tcPr>
          <w:p w14:paraId="488A254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6C4B1F0"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72EB3746"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FBE90A8" w14:textId="77777777" w:rsidTr="0009181F">
        <w:tc>
          <w:tcPr>
            <w:tcW w:w="2445" w:type="pct"/>
          </w:tcPr>
          <w:p w14:paraId="5A84B099"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2F77BDF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006B30D" w14:textId="77777777" w:rsidTr="0009181F">
        <w:tc>
          <w:tcPr>
            <w:tcW w:w="2445" w:type="pct"/>
          </w:tcPr>
          <w:p w14:paraId="6CC0492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27C3725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37FCA1DB" w14:textId="77777777" w:rsidTr="0009181F">
        <w:tc>
          <w:tcPr>
            <w:tcW w:w="2445" w:type="pct"/>
          </w:tcPr>
          <w:p w14:paraId="6C0FB0B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30FB691F"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7A0F4A" w14:paraId="64CD5A19" w14:textId="77777777" w:rsidTr="0009181F">
        <w:tc>
          <w:tcPr>
            <w:tcW w:w="2445" w:type="pct"/>
          </w:tcPr>
          <w:p w14:paraId="71DA0EFF"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557E2E9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bl>
    <w:p w14:paraId="350660BA"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0B98BC6"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933FA5A"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5A183D37" w14:textId="77777777" w:rsidR="00E51FD3" w:rsidRPr="006872D5" w:rsidRDefault="00E51FD3" w:rsidP="00E51FD3">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E51FD3" w:rsidRPr="006872D5" w14:paraId="3CB6C755" w14:textId="77777777" w:rsidTr="000331AE">
        <w:tc>
          <w:tcPr>
            <w:tcW w:w="540" w:type="dxa"/>
            <w:shd w:val="clear" w:color="auto" w:fill="DEEAF6"/>
          </w:tcPr>
          <w:p w14:paraId="6EF13DD2"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7DD8F23"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6013" w:type="dxa"/>
            <w:shd w:val="clear" w:color="auto" w:fill="DEEAF6"/>
          </w:tcPr>
          <w:p w14:paraId="49C8F048"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E51FD3" w:rsidRPr="006872D5" w14:paraId="4814CD85" w14:textId="77777777" w:rsidTr="000331AE">
        <w:tc>
          <w:tcPr>
            <w:tcW w:w="540" w:type="dxa"/>
          </w:tcPr>
          <w:p w14:paraId="4B09E52A" w14:textId="77777777" w:rsidR="00E51FD3" w:rsidRPr="006872D5" w:rsidRDefault="00E51FD3" w:rsidP="0009181F">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55A95B91"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c>
          <w:tcPr>
            <w:tcW w:w="6013" w:type="dxa"/>
          </w:tcPr>
          <w:p w14:paraId="5D2AA550"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r>
    </w:tbl>
    <w:p w14:paraId="3CB5120C" w14:textId="77777777" w:rsidR="00E51FD3" w:rsidRPr="006872D5" w:rsidRDefault="00E51FD3" w:rsidP="00E51FD3">
      <w:pPr>
        <w:spacing w:after="0" w:line="240" w:lineRule="auto"/>
        <w:contextualSpacing/>
        <w:rPr>
          <w:rFonts w:ascii="Times New Roman" w:eastAsia="Calibri" w:hAnsi="Times New Roman" w:cs="Times New Roman"/>
          <w:b/>
          <w:bCs/>
          <w:sz w:val="20"/>
          <w:szCs w:val="20"/>
          <w:lang w:eastAsia="en-US"/>
        </w:rPr>
      </w:pPr>
    </w:p>
    <w:p w14:paraId="09821A53" w14:textId="77777777" w:rsidR="00E51FD3" w:rsidRPr="006872D5" w:rsidRDefault="00E51FD3" w:rsidP="00E51FD3">
      <w:pPr>
        <w:numPr>
          <w:ilvl w:val="0"/>
          <w:numId w:val="4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E51FD3" w:rsidRPr="006872D5" w14:paraId="665AFF88" w14:textId="77777777" w:rsidTr="000331AE">
        <w:tc>
          <w:tcPr>
            <w:tcW w:w="0" w:type="auto"/>
            <w:shd w:val="clear" w:color="auto" w:fill="DEEAF6"/>
            <w:vAlign w:val="center"/>
          </w:tcPr>
          <w:p w14:paraId="5F388BF6"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175E43D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165D8964"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D6C8597"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674DB789" w14:textId="5ECE1FE0" w:rsidR="00E51FD3" w:rsidRPr="004B15AE" w:rsidRDefault="00E51FD3" w:rsidP="0009181F">
            <w:pPr>
              <w:spacing w:after="0" w:line="240" w:lineRule="auto"/>
              <w:jc w:val="center"/>
              <w:rPr>
                <w:rFonts w:ascii="Times New Roman" w:eastAsia="Calibri" w:hAnsi="Times New Roman" w:cs="Times New Roman"/>
                <w:b/>
                <w:bCs/>
                <w:sz w:val="18"/>
                <w:szCs w:val="18"/>
                <w:vertAlign w:val="superscript"/>
                <w:lang w:eastAsia="en-US"/>
              </w:rPr>
            </w:pPr>
            <w:r w:rsidRPr="006872D5">
              <w:rPr>
                <w:rFonts w:ascii="Times New Roman" w:eastAsia="Calibri" w:hAnsi="Times New Roman" w:cs="Times New Roman"/>
                <w:b/>
                <w:bCs/>
                <w:sz w:val="18"/>
                <w:szCs w:val="18"/>
                <w:lang w:eastAsia="en-US"/>
              </w:rPr>
              <w:t>Ar dokumente yra konfidencialios informacijos?</w:t>
            </w:r>
            <w:r w:rsidR="004B15AE">
              <w:rPr>
                <w:rFonts w:ascii="Times New Roman" w:eastAsia="Calibri" w:hAnsi="Times New Roman" w:cs="Times New Roman"/>
                <w:b/>
                <w:bCs/>
                <w:sz w:val="18"/>
                <w:szCs w:val="18"/>
                <w:vertAlign w:val="superscript"/>
                <w:lang w:eastAsia="en-US"/>
              </w:rPr>
              <w:t>4</w:t>
            </w:r>
          </w:p>
          <w:p w14:paraId="2B870020"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641" w:type="dxa"/>
            <w:shd w:val="clear" w:color="auto" w:fill="DEEAF6"/>
            <w:vAlign w:val="center"/>
          </w:tcPr>
          <w:p w14:paraId="751CA10A"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E51FD3" w:rsidRPr="006872D5" w14:paraId="12A2E19D" w14:textId="77777777" w:rsidTr="000331AE">
        <w:tc>
          <w:tcPr>
            <w:tcW w:w="0" w:type="auto"/>
          </w:tcPr>
          <w:p w14:paraId="4C09EAD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3382D2D5" w14:textId="2025E290" w:rsidR="00E51FD3" w:rsidRPr="006872D5" w:rsidRDefault="004F66E2" w:rsidP="0009181F">
            <w:pPr>
              <w:spacing w:after="0" w:line="240" w:lineRule="auto"/>
              <w:jc w:val="both"/>
              <w:rPr>
                <w:rFonts w:ascii="Times New Roman" w:eastAsia="Calibri" w:hAnsi="Times New Roman" w:cs="Times New Roman"/>
                <w:sz w:val="20"/>
                <w:szCs w:val="20"/>
                <w:lang w:eastAsia="en-US"/>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p>
        </w:tc>
        <w:tc>
          <w:tcPr>
            <w:tcW w:w="851" w:type="dxa"/>
          </w:tcPr>
          <w:p w14:paraId="3CDF0CF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54016CE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41" w:type="dxa"/>
            <w:vAlign w:val="center"/>
          </w:tcPr>
          <w:p w14:paraId="55BB6F1F"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2DBDCC93" w14:textId="77777777" w:rsidTr="000331AE">
        <w:tc>
          <w:tcPr>
            <w:tcW w:w="0" w:type="auto"/>
          </w:tcPr>
          <w:p w14:paraId="0DB6065A"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1B1E54A8" w14:textId="416884F7" w:rsidR="00E51FD3" w:rsidRPr="006872D5" w:rsidRDefault="004F66E2"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w:t>
            </w:r>
            <w:r w:rsidR="00E51FD3">
              <w:rPr>
                <w:rFonts w:ascii="Times New Roman" w:eastAsia="Calibri" w:hAnsi="Times New Roman" w:cs="Times New Roman"/>
                <w:sz w:val="20"/>
                <w:szCs w:val="20"/>
                <w:lang w:eastAsia="en-US"/>
              </w:rPr>
              <w:t>BVPD</w:t>
            </w:r>
          </w:p>
        </w:tc>
        <w:tc>
          <w:tcPr>
            <w:tcW w:w="851" w:type="dxa"/>
          </w:tcPr>
          <w:p w14:paraId="75A2801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tcPr>
          <w:p w14:paraId="7618714E"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41" w:type="dxa"/>
          </w:tcPr>
          <w:p w14:paraId="22BFA8DC"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4C56A11B" w14:textId="77777777" w:rsidTr="000331AE">
        <w:tc>
          <w:tcPr>
            <w:tcW w:w="0" w:type="auto"/>
          </w:tcPr>
          <w:p w14:paraId="655DF645" w14:textId="77777777" w:rsidR="00E51FD3" w:rsidRPr="006872D5" w:rsidRDefault="00E51FD3" w:rsidP="00E51FD3">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0BDB139" w14:textId="4FB63922" w:rsidR="00E51FD3" w:rsidRPr="00587DA9" w:rsidRDefault="00E51FD3" w:rsidP="00587DA9">
            <w:pPr>
              <w:spacing w:after="0" w:line="240" w:lineRule="auto"/>
              <w:jc w:val="both"/>
              <w:rPr>
                <w:rFonts w:ascii="Times New Roman" w:eastAsia="Calibri" w:hAnsi="Times New Roman" w:cs="Times New Roman"/>
                <w:color w:val="000000"/>
                <w:sz w:val="20"/>
                <w:szCs w:val="20"/>
                <w:lang w:eastAsia="en-US"/>
              </w:rPr>
            </w:pPr>
            <w:r w:rsidRPr="00587DA9">
              <w:rPr>
                <w:rFonts w:ascii="Times New Roman" w:eastAsia="Calibri" w:hAnsi="Times New Roman" w:cs="Times New Roman"/>
                <w:sz w:val="20"/>
                <w:szCs w:val="20"/>
                <w:lang w:eastAsia="en-US"/>
              </w:rPr>
              <w:t>Įgaliojimas arba kitas dokumentas</w:t>
            </w:r>
            <w:r w:rsidRPr="00587DA9">
              <w:rPr>
                <w:rFonts w:ascii="Times New Roman" w:eastAsia="Calibri" w:hAnsi="Times New Roman" w:cs="Times New Roman"/>
                <w:sz w:val="20"/>
                <w:szCs w:val="20"/>
                <w:vertAlign w:val="superscript"/>
                <w:lang w:eastAsia="en-US"/>
              </w:rPr>
              <w:t xml:space="preserve"> </w:t>
            </w:r>
            <w:r w:rsidRPr="00587DA9">
              <w:rPr>
                <w:rFonts w:ascii="Times New Roman" w:eastAsia="Calibri" w:hAnsi="Times New Roman" w:cs="Times New Roman"/>
                <w:sz w:val="20"/>
                <w:szCs w:val="20"/>
                <w:lang w:eastAsia="en-US"/>
              </w:rPr>
              <w:t>(jei teikiama)</w:t>
            </w:r>
          </w:p>
        </w:tc>
        <w:tc>
          <w:tcPr>
            <w:tcW w:w="851" w:type="dxa"/>
          </w:tcPr>
          <w:p w14:paraId="6844B0B8"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09" w:type="dxa"/>
            <w:vAlign w:val="center"/>
          </w:tcPr>
          <w:p w14:paraId="2E3C7AF5"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41" w:type="dxa"/>
            <w:vAlign w:val="center"/>
          </w:tcPr>
          <w:p w14:paraId="6145C2FF"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r>
      <w:tr w:rsidR="00E51FD3" w:rsidRPr="006872D5" w14:paraId="29333097" w14:textId="77777777" w:rsidTr="000331AE">
        <w:tc>
          <w:tcPr>
            <w:tcW w:w="0" w:type="auto"/>
          </w:tcPr>
          <w:p w14:paraId="326F54F0"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p>
        </w:tc>
        <w:tc>
          <w:tcPr>
            <w:tcW w:w="4020" w:type="dxa"/>
          </w:tcPr>
          <w:p w14:paraId="741A43A4"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2EA1DD3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12B083E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41" w:type="dxa"/>
            <w:vAlign w:val="center"/>
          </w:tcPr>
          <w:p w14:paraId="18C06D70"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bl>
    <w:p w14:paraId="37710DD8"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27A919C" w14:textId="77777777" w:rsidR="000331AE" w:rsidRPr="006872D5" w:rsidRDefault="000331AE" w:rsidP="00E51FD3">
      <w:pPr>
        <w:spacing w:after="0" w:line="240" w:lineRule="auto"/>
        <w:jc w:val="both"/>
        <w:rPr>
          <w:rFonts w:ascii="Times New Roman" w:eastAsia="Calibri" w:hAnsi="Times New Roman" w:cs="Times New Roman"/>
          <w:b/>
          <w:bCs/>
          <w:sz w:val="20"/>
          <w:szCs w:val="20"/>
          <w:lang w:eastAsia="en-US"/>
        </w:rPr>
      </w:pPr>
    </w:p>
    <w:p w14:paraId="072CF030" w14:textId="7330D992" w:rsidR="00E51FD3" w:rsidRPr="004735FC" w:rsidRDefault="00E51FD3" w:rsidP="000331AE">
      <w:pPr>
        <w:pStyle w:val="Sraopastraipa"/>
        <w:numPr>
          <w:ilvl w:val="0"/>
          <w:numId w:val="41"/>
        </w:numPr>
        <w:spacing w:after="0" w:line="240" w:lineRule="auto"/>
        <w:jc w:val="center"/>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MES SIŪLOME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536"/>
        <w:gridCol w:w="1134"/>
        <w:gridCol w:w="1418"/>
        <w:gridCol w:w="1275"/>
        <w:gridCol w:w="1701"/>
      </w:tblGrid>
      <w:tr w:rsidR="004F66E2" w:rsidRPr="00C068B9" w14:paraId="4717AFC5" w14:textId="55701AD3" w:rsidTr="00BE64B6">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60E8C4" w14:textId="77777777" w:rsidR="004F66E2" w:rsidRPr="00C068B9" w:rsidRDefault="004F66E2" w:rsidP="004F66E2">
            <w:pPr>
              <w:spacing w:after="0" w:line="256" w:lineRule="auto"/>
              <w:ind w:right="-124"/>
              <w:rPr>
                <w:rFonts w:ascii="Times New Roman" w:eastAsia="Calibri" w:hAnsi="Times New Roman" w:cs="Times New Roman"/>
                <w:b/>
                <w:sz w:val="18"/>
                <w:szCs w:val="18"/>
                <w:lang w:eastAsia="en-US"/>
              </w:rPr>
            </w:pPr>
            <w:r w:rsidRPr="00C068B9">
              <w:rPr>
                <w:rFonts w:ascii="Times New Roman" w:eastAsia="Calibri" w:hAnsi="Times New Roman" w:cs="Times New Roman"/>
                <w:b/>
                <w:sz w:val="18"/>
                <w:szCs w:val="18"/>
                <w:lang w:eastAsia="en-US"/>
              </w:rPr>
              <w:t>Eil. Nr.</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BCE5ECD" w14:textId="77777777" w:rsidR="004F66E2" w:rsidRPr="00C068B9" w:rsidRDefault="004F66E2" w:rsidP="004F66E2">
            <w:pPr>
              <w:spacing w:after="0" w:line="256" w:lineRule="auto"/>
              <w:ind w:firstLine="357"/>
              <w:jc w:val="center"/>
              <w:rPr>
                <w:rFonts w:ascii="Times New Roman" w:eastAsia="Calibri" w:hAnsi="Times New Roman" w:cs="Times New Roman"/>
                <w:b/>
                <w:sz w:val="18"/>
                <w:szCs w:val="18"/>
                <w:lang w:val="en-US" w:eastAsia="en-US"/>
              </w:rPr>
            </w:pPr>
            <w:r w:rsidRPr="00C068B9">
              <w:rPr>
                <w:rFonts w:ascii="Times New Roman" w:eastAsia="Calibri" w:hAnsi="Times New Roman" w:cs="Times New Roman"/>
                <w:b/>
                <w:sz w:val="18"/>
                <w:szCs w:val="18"/>
                <w:lang w:eastAsia="en-US"/>
              </w:rPr>
              <w:t>Paslaugų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C96D5D" w14:textId="4794EE14"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Mato vnt.</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A376D2" w14:textId="2B006B42"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Mato v</w:t>
            </w:r>
            <w:r w:rsidR="00BE64B6">
              <w:rPr>
                <w:rFonts w:ascii="Times New Roman" w:eastAsia="Calibri" w:hAnsi="Times New Roman" w:cs="Times New Roman"/>
                <w:b/>
                <w:sz w:val="18"/>
                <w:szCs w:val="18"/>
                <w:lang w:eastAsia="en-US"/>
              </w:rPr>
              <w:t>ieneto</w:t>
            </w:r>
            <w:r w:rsidRPr="004B7AB3">
              <w:rPr>
                <w:rFonts w:ascii="Times New Roman" w:eastAsia="Calibri" w:hAnsi="Times New Roman" w:cs="Times New Roman"/>
                <w:b/>
                <w:sz w:val="18"/>
                <w:szCs w:val="18"/>
                <w:lang w:eastAsia="en-US"/>
              </w:rPr>
              <w:t xml:space="preserve"> </w:t>
            </w:r>
          </w:p>
          <w:p w14:paraId="290B0DAF" w14:textId="2E884F10"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įkainis Eur be PVM</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971F51" w14:textId="7B8349BF" w:rsidR="004F66E2" w:rsidRPr="004B7AB3" w:rsidRDefault="00BE64B6" w:rsidP="004F66E2">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Kiekis</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C1FA00" w14:textId="60AAE9F0" w:rsidR="004F66E2" w:rsidRPr="004B7AB3" w:rsidRDefault="00BE64B6" w:rsidP="004F66E2">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w:t>
            </w:r>
            <w:r w:rsidR="004F66E2" w:rsidRPr="004B7AB3">
              <w:rPr>
                <w:rFonts w:ascii="Times New Roman" w:eastAsia="Calibri" w:hAnsi="Times New Roman" w:cs="Times New Roman"/>
                <w:b/>
                <w:sz w:val="18"/>
                <w:szCs w:val="18"/>
                <w:lang w:eastAsia="en-US"/>
              </w:rPr>
              <w:t xml:space="preserve"> Eur </w:t>
            </w:r>
            <w:r>
              <w:rPr>
                <w:rFonts w:ascii="Times New Roman" w:eastAsia="Calibri" w:hAnsi="Times New Roman" w:cs="Times New Roman"/>
                <w:b/>
                <w:sz w:val="18"/>
                <w:szCs w:val="18"/>
                <w:lang w:eastAsia="en-US"/>
              </w:rPr>
              <w:t>be</w:t>
            </w:r>
            <w:r w:rsidR="004F66E2" w:rsidRPr="004B7AB3">
              <w:rPr>
                <w:rFonts w:ascii="Times New Roman" w:eastAsia="Calibri" w:hAnsi="Times New Roman" w:cs="Times New Roman"/>
                <w:b/>
                <w:sz w:val="18"/>
                <w:szCs w:val="18"/>
                <w:lang w:eastAsia="en-US"/>
              </w:rPr>
              <w:t xml:space="preserve"> PVM</w:t>
            </w:r>
          </w:p>
        </w:tc>
      </w:tr>
      <w:tr w:rsidR="004F66E2" w:rsidRPr="00C068B9" w14:paraId="73969E1F" w14:textId="54A0BAAD" w:rsidTr="00BE64B6">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72BEF57A"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w:t>
            </w:r>
          </w:p>
        </w:tc>
        <w:tc>
          <w:tcPr>
            <w:tcW w:w="4536" w:type="dxa"/>
            <w:tcBorders>
              <w:top w:val="single" w:sz="4" w:space="0" w:color="auto"/>
              <w:left w:val="single" w:sz="4" w:space="0" w:color="auto"/>
              <w:bottom w:val="single" w:sz="4" w:space="0" w:color="auto"/>
              <w:right w:val="single" w:sz="4" w:space="0" w:color="auto"/>
            </w:tcBorders>
            <w:vAlign w:val="center"/>
          </w:tcPr>
          <w:p w14:paraId="22DC2C27" w14:textId="56A2FAE7" w:rsidR="004F66E2" w:rsidRPr="00C068B9" w:rsidRDefault="00BE64B6" w:rsidP="00BE64B6">
            <w:pPr>
              <w:spacing w:after="120" w:line="256" w:lineRule="auto"/>
              <w:rPr>
                <w:rFonts w:ascii="Times New Roman" w:eastAsia="Calibri" w:hAnsi="Times New Roman" w:cs="Times New Roman"/>
                <w:bCs/>
                <w:sz w:val="20"/>
                <w:szCs w:val="20"/>
                <w:lang w:eastAsia="en-US"/>
              </w:rPr>
            </w:pPr>
            <w:r w:rsidRPr="00BE64B6">
              <w:rPr>
                <w:rFonts w:ascii="Times New Roman" w:eastAsia="Calibri" w:hAnsi="Times New Roman" w:cs="Times New Roman"/>
                <w:bCs/>
                <w:sz w:val="20"/>
                <w:szCs w:val="20"/>
                <w:lang w:eastAsia="en-US"/>
              </w:rPr>
              <w:t>Atliekų tvarkymo ir apskaitos, transporto priemonių svorio ir deklaracijų apskaitos sistemos „ASMLIS“ priežiūros</w:t>
            </w:r>
            <w:r>
              <w:rPr>
                <w:rFonts w:ascii="Times New Roman" w:eastAsia="Calibri" w:hAnsi="Times New Roman" w:cs="Times New Roman"/>
                <w:bCs/>
                <w:sz w:val="20"/>
                <w:szCs w:val="20"/>
                <w:lang w:eastAsia="en-US"/>
              </w:rPr>
              <w:t xml:space="preserve"> paslaugos pagal Techninės specifikacijos reikalavimus</w:t>
            </w:r>
          </w:p>
        </w:tc>
        <w:tc>
          <w:tcPr>
            <w:tcW w:w="1134" w:type="dxa"/>
            <w:tcBorders>
              <w:top w:val="single" w:sz="4" w:space="0" w:color="auto"/>
              <w:left w:val="single" w:sz="4" w:space="0" w:color="auto"/>
              <w:bottom w:val="single" w:sz="4" w:space="0" w:color="auto"/>
              <w:right w:val="single" w:sz="4" w:space="0" w:color="auto"/>
            </w:tcBorders>
          </w:tcPr>
          <w:p w14:paraId="1FFCCC57" w14:textId="079587F0" w:rsidR="004F66E2" w:rsidRPr="00C068B9" w:rsidRDefault="00BE64B6"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mėn</w:t>
            </w:r>
            <w:r w:rsidR="004F66E2">
              <w:rPr>
                <w:rFonts w:ascii="Times New Roman" w:eastAsia="Calibri" w:hAnsi="Times New Roman" w:cs="Times New Roman"/>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tcPr>
          <w:p w14:paraId="5A47319A"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36DED26A" w14:textId="3E2FCA5D" w:rsidR="004F66E2" w:rsidRPr="00C068B9" w:rsidRDefault="00BE64B6"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24 mėn.</w:t>
            </w:r>
          </w:p>
        </w:tc>
        <w:tc>
          <w:tcPr>
            <w:tcW w:w="1701" w:type="dxa"/>
            <w:tcBorders>
              <w:top w:val="single" w:sz="4" w:space="0" w:color="auto"/>
              <w:left w:val="single" w:sz="4" w:space="0" w:color="auto"/>
              <w:bottom w:val="single" w:sz="4" w:space="0" w:color="auto"/>
              <w:right w:val="single" w:sz="4" w:space="0" w:color="auto"/>
            </w:tcBorders>
          </w:tcPr>
          <w:p w14:paraId="35264F2C" w14:textId="5E9936F9"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18898679" w14:textId="19B81A09" w:rsidTr="00BE64B6">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743CEFD0"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14:paraId="60C8F5C6" w14:textId="7F209286" w:rsidR="004F66E2" w:rsidRPr="00C068B9" w:rsidRDefault="00BE64B6" w:rsidP="00BE64B6">
            <w:pPr>
              <w:spacing w:after="120" w:line="256" w:lineRule="auto"/>
              <w:jc w:val="both"/>
              <w:rPr>
                <w:rFonts w:ascii="Times New Roman" w:eastAsia="Calibri" w:hAnsi="Times New Roman" w:cs="Times New Roman"/>
                <w:bCs/>
                <w:sz w:val="20"/>
                <w:szCs w:val="20"/>
                <w:lang w:eastAsia="en-US"/>
              </w:rPr>
            </w:pPr>
            <w:r w:rsidRPr="00BE64B6">
              <w:rPr>
                <w:rFonts w:ascii="Times New Roman" w:eastAsia="Calibri" w:hAnsi="Times New Roman" w:cs="Times New Roman"/>
                <w:bCs/>
                <w:sz w:val="20"/>
                <w:szCs w:val="20"/>
                <w:lang w:eastAsia="en-US"/>
              </w:rPr>
              <w:t xml:space="preserve">Atliekų tvarkymo ir apskaitos, transporto priemonių svorio ir deklaracijų apskaitos sistemos „ASMLIS“ </w:t>
            </w:r>
            <w:r>
              <w:rPr>
                <w:rFonts w:ascii="Times New Roman" w:eastAsia="Calibri" w:hAnsi="Times New Roman" w:cs="Times New Roman"/>
                <w:bCs/>
                <w:sz w:val="20"/>
                <w:szCs w:val="20"/>
                <w:lang w:eastAsia="en-US"/>
              </w:rPr>
              <w:t>aptarnavimo paslaugos pagal Techninės specifikacijos reikalavimus</w:t>
            </w:r>
          </w:p>
        </w:tc>
        <w:tc>
          <w:tcPr>
            <w:tcW w:w="1134" w:type="dxa"/>
            <w:tcBorders>
              <w:top w:val="single" w:sz="4" w:space="0" w:color="auto"/>
              <w:left w:val="single" w:sz="4" w:space="0" w:color="auto"/>
              <w:bottom w:val="single" w:sz="4" w:space="0" w:color="auto"/>
              <w:right w:val="single" w:sz="4" w:space="0" w:color="auto"/>
            </w:tcBorders>
          </w:tcPr>
          <w:p w14:paraId="398FCC4D" w14:textId="44FD0522" w:rsidR="004F66E2" w:rsidRPr="00C068B9" w:rsidRDefault="00BE64B6"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mėn.</w:t>
            </w:r>
          </w:p>
        </w:tc>
        <w:tc>
          <w:tcPr>
            <w:tcW w:w="1418" w:type="dxa"/>
            <w:tcBorders>
              <w:top w:val="single" w:sz="4" w:space="0" w:color="auto"/>
              <w:left w:val="single" w:sz="4" w:space="0" w:color="auto"/>
              <w:bottom w:val="single" w:sz="4" w:space="0" w:color="auto"/>
              <w:right w:val="single" w:sz="4" w:space="0" w:color="auto"/>
            </w:tcBorders>
          </w:tcPr>
          <w:p w14:paraId="4D729771"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7875C3C8" w14:textId="7C60AFC1" w:rsidR="004F66E2" w:rsidRPr="00C068B9" w:rsidRDefault="00BE64B6"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24 mėn.</w:t>
            </w:r>
          </w:p>
        </w:tc>
        <w:tc>
          <w:tcPr>
            <w:tcW w:w="1701" w:type="dxa"/>
            <w:tcBorders>
              <w:top w:val="single" w:sz="4" w:space="0" w:color="auto"/>
              <w:left w:val="single" w:sz="4" w:space="0" w:color="auto"/>
              <w:bottom w:val="single" w:sz="4" w:space="0" w:color="auto"/>
              <w:right w:val="single" w:sz="4" w:space="0" w:color="auto"/>
            </w:tcBorders>
          </w:tcPr>
          <w:p w14:paraId="46CB96F2" w14:textId="1D3AEBD3"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055484B7" w14:textId="0B6AAD4A" w:rsidTr="00BE64B6">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6EF885C1"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lastRenderedPageBreak/>
              <w:t>3.</w:t>
            </w:r>
          </w:p>
        </w:tc>
        <w:tc>
          <w:tcPr>
            <w:tcW w:w="4536" w:type="dxa"/>
            <w:tcBorders>
              <w:top w:val="single" w:sz="4" w:space="0" w:color="auto"/>
              <w:left w:val="single" w:sz="4" w:space="0" w:color="auto"/>
              <w:bottom w:val="single" w:sz="4" w:space="0" w:color="auto"/>
              <w:right w:val="single" w:sz="4" w:space="0" w:color="auto"/>
            </w:tcBorders>
            <w:vAlign w:val="center"/>
          </w:tcPr>
          <w:p w14:paraId="4F3026FD" w14:textId="04AAFBBE" w:rsidR="004F66E2" w:rsidRPr="00C068B9" w:rsidRDefault="00BE64B6" w:rsidP="00BE64B6">
            <w:pPr>
              <w:spacing w:after="120" w:line="256" w:lineRule="auto"/>
              <w:jc w:val="both"/>
              <w:rPr>
                <w:rFonts w:ascii="Times New Roman" w:eastAsia="Calibri" w:hAnsi="Times New Roman" w:cs="Times New Roman"/>
                <w:bCs/>
                <w:sz w:val="20"/>
                <w:szCs w:val="20"/>
                <w:lang w:eastAsia="en-US"/>
              </w:rPr>
            </w:pPr>
            <w:r w:rsidRPr="00BE64B6">
              <w:rPr>
                <w:rFonts w:ascii="Times New Roman" w:eastAsia="Calibri" w:hAnsi="Times New Roman" w:cs="Times New Roman"/>
                <w:bCs/>
                <w:sz w:val="20"/>
                <w:szCs w:val="20"/>
                <w:lang w:eastAsia="en-US"/>
              </w:rPr>
              <w:t xml:space="preserve">Atliekų tvarkymo ir apskaitos, transporto priemonių svorio ir deklaracijų apskaitos sistemos „ASMLIS“ </w:t>
            </w:r>
            <w:r>
              <w:rPr>
                <w:rFonts w:ascii="Times New Roman" w:eastAsia="Calibri" w:hAnsi="Times New Roman" w:cs="Times New Roman"/>
                <w:bCs/>
                <w:sz w:val="20"/>
                <w:szCs w:val="20"/>
                <w:lang w:eastAsia="en-US"/>
              </w:rPr>
              <w:t>vystymo paslaugos pagal Techninės specifikacijos reikalavimus</w:t>
            </w:r>
          </w:p>
        </w:tc>
        <w:tc>
          <w:tcPr>
            <w:tcW w:w="1134" w:type="dxa"/>
            <w:tcBorders>
              <w:top w:val="single" w:sz="4" w:space="0" w:color="auto"/>
              <w:left w:val="single" w:sz="4" w:space="0" w:color="auto"/>
              <w:bottom w:val="single" w:sz="4" w:space="0" w:color="auto"/>
              <w:right w:val="single" w:sz="4" w:space="0" w:color="auto"/>
            </w:tcBorders>
          </w:tcPr>
          <w:p w14:paraId="212BE103" w14:textId="39BAB03C" w:rsidR="004F66E2" w:rsidRPr="00C068B9" w:rsidRDefault="00BE64B6"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1 </w:t>
            </w:r>
            <w:r w:rsidR="004F66E2">
              <w:rPr>
                <w:rFonts w:ascii="Times New Roman" w:eastAsia="Calibri" w:hAnsi="Times New Roman" w:cs="Times New Roman"/>
                <w:bCs/>
                <w:sz w:val="20"/>
                <w:szCs w:val="20"/>
                <w:lang w:eastAsia="en-US"/>
              </w:rPr>
              <w:t>val.</w:t>
            </w:r>
          </w:p>
        </w:tc>
        <w:tc>
          <w:tcPr>
            <w:tcW w:w="1418" w:type="dxa"/>
            <w:tcBorders>
              <w:top w:val="single" w:sz="4" w:space="0" w:color="auto"/>
              <w:left w:val="single" w:sz="4" w:space="0" w:color="auto"/>
              <w:bottom w:val="single" w:sz="4" w:space="0" w:color="auto"/>
              <w:right w:val="single" w:sz="4" w:space="0" w:color="auto"/>
            </w:tcBorders>
          </w:tcPr>
          <w:p w14:paraId="70190B09"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5D1DFBA2" w14:textId="01B6BB27" w:rsidR="004F66E2" w:rsidRPr="00C068B9" w:rsidRDefault="00A4016B"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400</w:t>
            </w:r>
            <w:r w:rsidR="00BE64B6">
              <w:rPr>
                <w:rFonts w:ascii="Times New Roman" w:eastAsia="Calibri" w:hAnsi="Times New Roman" w:cs="Times New Roman"/>
                <w:bCs/>
                <w:sz w:val="20"/>
                <w:szCs w:val="20"/>
                <w:lang w:eastAsia="en-US"/>
              </w:rPr>
              <w:t xml:space="preserve"> val.</w:t>
            </w:r>
          </w:p>
        </w:tc>
        <w:tc>
          <w:tcPr>
            <w:tcW w:w="1701" w:type="dxa"/>
            <w:tcBorders>
              <w:top w:val="single" w:sz="4" w:space="0" w:color="auto"/>
              <w:left w:val="single" w:sz="4" w:space="0" w:color="auto"/>
              <w:bottom w:val="single" w:sz="4" w:space="0" w:color="auto"/>
              <w:right w:val="single" w:sz="4" w:space="0" w:color="auto"/>
            </w:tcBorders>
          </w:tcPr>
          <w:p w14:paraId="1686AE87" w14:textId="58E4D075"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BE64B6" w:rsidRPr="00C068B9" w14:paraId="74F8DC7A" w14:textId="77777777" w:rsidTr="00BE64B6">
        <w:trPr>
          <w:trHeight w:val="20"/>
        </w:trPr>
        <w:tc>
          <w:tcPr>
            <w:tcW w:w="8931" w:type="dxa"/>
            <w:gridSpan w:val="5"/>
            <w:tcBorders>
              <w:top w:val="single" w:sz="4" w:space="0" w:color="auto"/>
              <w:left w:val="single" w:sz="4" w:space="0" w:color="auto"/>
              <w:bottom w:val="single" w:sz="4" w:space="0" w:color="auto"/>
              <w:right w:val="single" w:sz="4" w:space="0" w:color="auto"/>
            </w:tcBorders>
            <w:vAlign w:val="center"/>
          </w:tcPr>
          <w:p w14:paraId="262E9977" w14:textId="6709EF9F" w:rsidR="00BE64B6" w:rsidRPr="004B7AB3" w:rsidRDefault="00BE64B6" w:rsidP="00BE64B6">
            <w:pPr>
              <w:spacing w:after="120" w:line="256" w:lineRule="auto"/>
              <w:ind w:left="-615" w:firstLine="523"/>
              <w:jc w:val="right"/>
              <w:rPr>
                <w:rFonts w:ascii="Times New Roman" w:eastAsia="Calibri" w:hAnsi="Times New Roman" w:cs="Times New Roman"/>
                <w:b/>
                <w:sz w:val="20"/>
                <w:szCs w:val="20"/>
                <w:lang w:eastAsia="en-US"/>
              </w:rPr>
            </w:pPr>
            <w:r w:rsidRPr="004B7AB3">
              <w:rPr>
                <w:rFonts w:ascii="Times New Roman" w:eastAsia="Calibri" w:hAnsi="Times New Roman" w:cs="Times New Roman"/>
                <w:b/>
                <w:sz w:val="20"/>
                <w:szCs w:val="20"/>
                <w:lang w:eastAsia="en-US"/>
              </w:rPr>
              <w:t>Iš</w:t>
            </w:r>
            <w:r>
              <w:rPr>
                <w:rFonts w:ascii="Times New Roman" w:eastAsia="Calibri" w:hAnsi="Times New Roman" w:cs="Times New Roman"/>
                <w:b/>
                <w:sz w:val="20"/>
                <w:szCs w:val="20"/>
                <w:lang w:eastAsia="en-US"/>
              </w:rPr>
              <w:t xml:space="preserve"> viso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5980B5E" w14:textId="3CB73BEE" w:rsidR="00BE64B6" w:rsidRPr="004B7AB3" w:rsidRDefault="00BE64B6" w:rsidP="004B7AB3">
            <w:pPr>
              <w:spacing w:after="120" w:line="256" w:lineRule="auto"/>
              <w:ind w:left="-615" w:firstLine="523"/>
              <w:jc w:val="right"/>
              <w:rPr>
                <w:rFonts w:ascii="Times New Roman" w:eastAsia="Calibri" w:hAnsi="Times New Roman" w:cs="Times New Roman"/>
                <w:b/>
                <w:sz w:val="20"/>
                <w:szCs w:val="20"/>
                <w:lang w:eastAsia="en-US"/>
              </w:rPr>
            </w:pPr>
          </w:p>
        </w:tc>
      </w:tr>
      <w:tr w:rsidR="00BE64B6" w:rsidRPr="00C068B9" w14:paraId="06453773" w14:textId="77777777" w:rsidTr="00BE64B6">
        <w:trPr>
          <w:trHeight w:val="20"/>
        </w:trPr>
        <w:tc>
          <w:tcPr>
            <w:tcW w:w="8931" w:type="dxa"/>
            <w:gridSpan w:val="5"/>
            <w:tcBorders>
              <w:top w:val="single" w:sz="4" w:space="0" w:color="auto"/>
              <w:left w:val="single" w:sz="4" w:space="0" w:color="auto"/>
              <w:bottom w:val="single" w:sz="4" w:space="0" w:color="auto"/>
              <w:right w:val="single" w:sz="4" w:space="0" w:color="auto"/>
            </w:tcBorders>
            <w:vAlign w:val="center"/>
          </w:tcPr>
          <w:p w14:paraId="75E10D0C" w14:textId="4259266A" w:rsidR="00BE64B6" w:rsidRDefault="00BE64B6" w:rsidP="004B7AB3">
            <w:pPr>
              <w:spacing w:after="120" w:line="256" w:lineRule="auto"/>
              <w:ind w:left="-615" w:firstLine="523"/>
              <w:jc w:val="right"/>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PVM, Eur</w:t>
            </w:r>
          </w:p>
        </w:tc>
        <w:tc>
          <w:tcPr>
            <w:tcW w:w="1701" w:type="dxa"/>
            <w:tcBorders>
              <w:top w:val="single" w:sz="4" w:space="0" w:color="auto"/>
              <w:left w:val="single" w:sz="4" w:space="0" w:color="auto"/>
              <w:bottom w:val="single" w:sz="4" w:space="0" w:color="auto"/>
              <w:right w:val="single" w:sz="4" w:space="0" w:color="auto"/>
            </w:tcBorders>
            <w:vAlign w:val="center"/>
          </w:tcPr>
          <w:p w14:paraId="55BE72C1" w14:textId="77777777" w:rsidR="00BE64B6" w:rsidRPr="004B7AB3" w:rsidRDefault="00BE64B6" w:rsidP="004B7AB3">
            <w:pPr>
              <w:spacing w:after="120" w:line="256" w:lineRule="auto"/>
              <w:ind w:left="-615" w:firstLine="523"/>
              <w:jc w:val="right"/>
              <w:rPr>
                <w:rFonts w:ascii="Times New Roman" w:eastAsia="Calibri" w:hAnsi="Times New Roman" w:cs="Times New Roman"/>
                <w:b/>
                <w:sz w:val="20"/>
                <w:szCs w:val="20"/>
                <w:lang w:eastAsia="en-US"/>
              </w:rPr>
            </w:pPr>
          </w:p>
        </w:tc>
      </w:tr>
      <w:tr w:rsidR="00BE64B6" w:rsidRPr="00C068B9" w14:paraId="4E6AAC8A" w14:textId="77777777" w:rsidTr="00BE64B6">
        <w:trPr>
          <w:trHeight w:val="20"/>
        </w:trPr>
        <w:tc>
          <w:tcPr>
            <w:tcW w:w="8931" w:type="dxa"/>
            <w:gridSpan w:val="5"/>
            <w:tcBorders>
              <w:top w:val="single" w:sz="4" w:space="0" w:color="auto"/>
              <w:left w:val="single" w:sz="4" w:space="0" w:color="auto"/>
              <w:bottom w:val="single" w:sz="4" w:space="0" w:color="auto"/>
              <w:right w:val="single" w:sz="4" w:space="0" w:color="auto"/>
            </w:tcBorders>
            <w:vAlign w:val="center"/>
          </w:tcPr>
          <w:p w14:paraId="42E91FA4" w14:textId="30131499" w:rsidR="00BE64B6" w:rsidRDefault="00BE64B6" w:rsidP="004B7AB3">
            <w:pPr>
              <w:spacing w:after="120" w:line="256" w:lineRule="auto"/>
              <w:ind w:left="-615" w:firstLine="523"/>
              <w:jc w:val="right"/>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w:t>
            </w:r>
            <w:r w:rsidRPr="004B7AB3">
              <w:rPr>
                <w:rFonts w:ascii="Times New Roman" w:eastAsia="Calibri" w:hAnsi="Times New Roman" w:cs="Times New Roman"/>
                <w:b/>
                <w:sz w:val="20"/>
                <w:szCs w:val="20"/>
                <w:lang w:eastAsia="en-US"/>
              </w:rPr>
              <w:t>Iš</w:t>
            </w:r>
            <w:r>
              <w:rPr>
                <w:rFonts w:ascii="Times New Roman" w:eastAsia="Calibri" w:hAnsi="Times New Roman" w:cs="Times New Roman"/>
                <w:b/>
                <w:sz w:val="20"/>
                <w:szCs w:val="20"/>
                <w:lang w:eastAsia="en-US"/>
              </w:rPr>
              <w:t xml:space="preserve"> viso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046FC1CE" w14:textId="77777777" w:rsidR="00BE64B6" w:rsidRPr="004B7AB3" w:rsidRDefault="00BE64B6" w:rsidP="004B7AB3">
            <w:pPr>
              <w:spacing w:after="120" w:line="256" w:lineRule="auto"/>
              <w:ind w:left="-615" w:firstLine="523"/>
              <w:jc w:val="right"/>
              <w:rPr>
                <w:rFonts w:ascii="Times New Roman" w:eastAsia="Calibri" w:hAnsi="Times New Roman" w:cs="Times New Roman"/>
                <w:b/>
                <w:sz w:val="20"/>
                <w:szCs w:val="20"/>
                <w:lang w:eastAsia="en-US"/>
              </w:rPr>
            </w:pPr>
          </w:p>
        </w:tc>
      </w:tr>
    </w:tbl>
    <w:p w14:paraId="027E5C46" w14:textId="649B3D0B" w:rsidR="00E51FD3" w:rsidRDefault="00CB6D00" w:rsidP="00E51FD3">
      <w:pPr>
        <w:spacing w:after="0" w:line="240" w:lineRule="auto"/>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 P</w:t>
      </w:r>
      <w:r w:rsidRPr="007A0F4A">
        <w:rPr>
          <w:rFonts w:ascii="Times New Roman" w:eastAsia="Calibri" w:hAnsi="Times New Roman" w:cs="Times New Roman"/>
          <w:b/>
          <w:bCs/>
          <w:sz w:val="20"/>
          <w:szCs w:val="20"/>
          <w:lang w:eastAsia="en-US"/>
        </w:rPr>
        <w:t xml:space="preserve">asiūlymo kaina </w:t>
      </w:r>
      <w:r>
        <w:rPr>
          <w:rFonts w:ascii="Times New Roman" w:eastAsia="Calibri" w:hAnsi="Times New Roman" w:cs="Times New Roman"/>
          <w:b/>
          <w:bCs/>
          <w:sz w:val="20"/>
          <w:szCs w:val="20"/>
          <w:lang w:eastAsia="en-US"/>
        </w:rPr>
        <w:t xml:space="preserve">„Iš viso Eur </w:t>
      </w:r>
      <w:r w:rsidRPr="007A0F4A">
        <w:rPr>
          <w:rFonts w:ascii="Times New Roman" w:eastAsia="Calibri" w:hAnsi="Times New Roman" w:cs="Times New Roman"/>
          <w:b/>
          <w:bCs/>
          <w:sz w:val="20"/>
          <w:szCs w:val="20"/>
          <w:lang w:eastAsia="en-US"/>
        </w:rPr>
        <w:t>su PVM</w:t>
      </w:r>
      <w:r w:rsidR="002506BB">
        <w:rPr>
          <w:rFonts w:ascii="Times New Roman" w:eastAsia="Calibri" w:hAnsi="Times New Roman" w:cs="Times New Roman"/>
          <w:b/>
          <w:bCs/>
          <w:sz w:val="20"/>
          <w:szCs w:val="20"/>
          <w:lang w:eastAsia="en-US"/>
        </w:rPr>
        <w:t>“</w:t>
      </w:r>
      <w:r>
        <w:rPr>
          <w:rFonts w:ascii="Times New Roman" w:eastAsia="Calibri" w:hAnsi="Times New Roman" w:cs="Times New Roman"/>
          <w:b/>
          <w:bCs/>
          <w:sz w:val="20"/>
          <w:szCs w:val="20"/>
          <w:lang w:eastAsia="en-US"/>
        </w:rPr>
        <w:t xml:space="preserve"> </w:t>
      </w:r>
      <w:r w:rsidRPr="00CB6D00">
        <w:rPr>
          <w:rFonts w:ascii="Times New Roman" w:eastAsia="Calibri" w:hAnsi="Times New Roman" w:cs="Times New Roman"/>
          <w:bCs/>
          <w:sz w:val="20"/>
          <w:szCs w:val="20"/>
          <w:lang w:eastAsia="ar-SA"/>
        </w:rPr>
        <w:t>skirta tik tiekėjų pasiūlymų palyginimui</w:t>
      </w:r>
      <w:r>
        <w:rPr>
          <w:rFonts w:ascii="Times New Roman" w:eastAsia="Calibri" w:hAnsi="Times New Roman" w:cs="Times New Roman"/>
          <w:bCs/>
          <w:sz w:val="20"/>
          <w:szCs w:val="20"/>
          <w:lang w:eastAsia="ar-SA"/>
        </w:rPr>
        <w:t>.</w:t>
      </w:r>
    </w:p>
    <w:p w14:paraId="3010A873" w14:textId="77777777" w:rsidR="00CB6D00" w:rsidRDefault="00CB6D00" w:rsidP="00E51FD3">
      <w:pPr>
        <w:spacing w:after="0" w:line="240" w:lineRule="auto"/>
        <w:jc w:val="both"/>
        <w:rPr>
          <w:rFonts w:ascii="Times New Roman" w:eastAsia="Calibri" w:hAnsi="Times New Roman" w:cs="Times New Roman"/>
          <w:b/>
          <w:bCs/>
          <w:sz w:val="20"/>
          <w:szCs w:val="20"/>
          <w:lang w:eastAsia="en-US"/>
        </w:rPr>
      </w:pPr>
    </w:p>
    <w:p w14:paraId="4CFB3ACF" w14:textId="77777777" w:rsidR="00CB6D00" w:rsidRDefault="00CB6D00" w:rsidP="00CB6D00">
      <w:pPr>
        <w:spacing w:after="0" w:line="240" w:lineRule="auto"/>
        <w:jc w:val="both"/>
        <w:rPr>
          <w:rFonts w:ascii="Times New Roman" w:eastAsia="Calibri" w:hAnsi="Times New Roman" w:cs="Times New Roman"/>
          <w:i/>
          <w:iCs/>
          <w:sz w:val="20"/>
          <w:szCs w:val="20"/>
          <w:lang w:eastAsia="en-US"/>
        </w:rPr>
      </w:pPr>
    </w:p>
    <w:p w14:paraId="4AE5939B" w14:textId="645C88DC" w:rsidR="00CB6D00" w:rsidRDefault="00CB6D00" w:rsidP="00802616">
      <w:pPr>
        <w:spacing w:after="0" w:line="240" w:lineRule="auto"/>
        <w:ind w:hanging="426"/>
        <w:jc w:val="both"/>
        <w:rPr>
          <w:rFonts w:ascii="Times New Roman" w:eastAsia="Calibri" w:hAnsi="Times New Roman" w:cs="Times New Roman"/>
          <w:b/>
          <w:bCs/>
          <w:sz w:val="20"/>
          <w:szCs w:val="20"/>
          <w:lang w:eastAsia="en-US"/>
        </w:rPr>
      </w:pPr>
      <w:r w:rsidRPr="00CB6D00">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CB6D00">
        <w:rPr>
          <w:rFonts w:ascii="Times New Roman" w:eastAsia="Calibri" w:hAnsi="Times New Roman" w:cs="Times New Roman"/>
          <w:i/>
          <w:iCs/>
          <w:sz w:val="20"/>
          <w:szCs w:val="20"/>
          <w:highlight w:val="yellow"/>
          <w:lang w:eastAsia="en-US"/>
        </w:rPr>
        <w:t>_______________________________________________________</w:t>
      </w:r>
    </w:p>
    <w:p w14:paraId="4F59E4E7" w14:textId="77777777" w:rsidR="00CB6D00" w:rsidRDefault="00CB6D00" w:rsidP="00802616">
      <w:pPr>
        <w:spacing w:after="0" w:line="240" w:lineRule="auto"/>
        <w:ind w:hanging="426"/>
        <w:jc w:val="both"/>
        <w:rPr>
          <w:rFonts w:ascii="Times New Roman" w:eastAsia="Calibri" w:hAnsi="Times New Roman" w:cs="Times New Roman"/>
          <w:b/>
          <w:bCs/>
          <w:sz w:val="20"/>
          <w:szCs w:val="20"/>
          <w:lang w:eastAsia="en-US"/>
        </w:rPr>
      </w:pPr>
    </w:p>
    <w:p w14:paraId="091BCE2E" w14:textId="77777777" w:rsidR="00802616" w:rsidRPr="00802616" w:rsidRDefault="00802616" w:rsidP="00802616">
      <w:pPr>
        <w:widowControl w:val="0"/>
        <w:tabs>
          <w:tab w:val="left" w:pos="945"/>
          <w:tab w:val="left" w:pos="946"/>
        </w:tabs>
        <w:autoSpaceDE w:val="0"/>
        <w:autoSpaceDN w:val="0"/>
        <w:spacing w:after="0"/>
        <w:ind w:hanging="426"/>
        <w:jc w:val="both"/>
        <w:rPr>
          <w:rFonts w:ascii="Times New Roman" w:eastAsia="Times New Roman" w:hAnsi="Times New Roman" w:cs="Times New Roman"/>
          <w:sz w:val="20"/>
          <w:szCs w:val="20"/>
          <w:u w:val="single"/>
          <w:lang w:val="lt" w:eastAsia="lt"/>
        </w:rPr>
      </w:pPr>
      <w:r w:rsidRPr="00802616">
        <w:rPr>
          <w:rFonts w:ascii="Times New Roman" w:eastAsia="Times New Roman" w:hAnsi="Times New Roman" w:cs="Times New Roman"/>
          <w:sz w:val="20"/>
          <w:szCs w:val="20"/>
          <w:u w:val="single"/>
          <w:lang w:val="lt" w:eastAsia="lt"/>
        </w:rPr>
        <w:t>Į Paslaugų įkainius įskaičiuotos</w:t>
      </w:r>
      <w:r w:rsidRPr="00802616">
        <w:rPr>
          <w:rFonts w:ascii="Times New Roman" w:eastAsia="Times New Roman" w:hAnsi="Times New Roman" w:cs="Times New Roman"/>
          <w:b/>
          <w:bCs/>
          <w:sz w:val="20"/>
          <w:szCs w:val="20"/>
          <w:u w:val="single"/>
          <w:lang w:val="lt" w:eastAsia="lt"/>
        </w:rPr>
        <w:t xml:space="preserve"> </w:t>
      </w:r>
      <w:r w:rsidRPr="00802616">
        <w:rPr>
          <w:rFonts w:ascii="Times New Roman" w:eastAsia="Times New Roman" w:hAnsi="Times New Roman" w:cs="Times New Roman"/>
          <w:sz w:val="20"/>
          <w:szCs w:val="20"/>
          <w:u w:val="single"/>
          <w:lang w:val="lt" w:eastAsia="lt"/>
        </w:rPr>
        <w:t>visos su Paslaugų teikimu susijusios išlaidos, įskaitant:</w:t>
      </w:r>
    </w:p>
    <w:p w14:paraId="0AC17097" w14:textId="77777777" w:rsidR="00802616" w:rsidRPr="00802616" w:rsidRDefault="00802616" w:rsidP="00802616">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visas su dokumentų, kurių reikalauja perkančioji organizacija, rengimu ir pateikimu susijusias išlaidas;</w:t>
      </w:r>
    </w:p>
    <w:p w14:paraId="3A08F4F9" w14:textId="5A367519" w:rsidR="00802616" w:rsidRPr="00802616" w:rsidRDefault="00802616" w:rsidP="00802616">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Tiekėjo specialistų aprūpinimo darbo priemonėmis, reikalingomis Paslaugoms suteikti, išlaidas;</w:t>
      </w:r>
    </w:p>
    <w:p w14:paraId="04AABD11" w14:textId="77777777" w:rsidR="00802616" w:rsidRPr="00802616" w:rsidRDefault="00802616" w:rsidP="00802616">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Tiekėjo specialistų kelionės, transporto, apgyvendinimo išlaidas.</w:t>
      </w:r>
    </w:p>
    <w:p w14:paraId="4005F82B" w14:textId="77777777" w:rsidR="00802616" w:rsidRDefault="00802616" w:rsidP="00802616">
      <w:pPr>
        <w:spacing w:after="0" w:line="240" w:lineRule="auto"/>
        <w:ind w:hanging="426"/>
        <w:jc w:val="both"/>
        <w:rPr>
          <w:rFonts w:ascii="Times New Roman" w:eastAsia="Calibri" w:hAnsi="Times New Roman" w:cs="Times New Roman"/>
          <w:b/>
          <w:bCs/>
          <w:sz w:val="20"/>
          <w:szCs w:val="20"/>
          <w:lang w:eastAsia="en-US"/>
        </w:rPr>
      </w:pPr>
    </w:p>
    <w:p w14:paraId="0304B7CD" w14:textId="77777777" w:rsidR="00802616" w:rsidRDefault="00802616" w:rsidP="00802616">
      <w:pPr>
        <w:spacing w:after="0" w:line="240" w:lineRule="auto"/>
        <w:ind w:hanging="426"/>
        <w:jc w:val="both"/>
        <w:rPr>
          <w:rFonts w:ascii="Times New Roman" w:eastAsia="Calibri" w:hAnsi="Times New Roman" w:cs="Times New Roman"/>
          <w:b/>
          <w:bCs/>
          <w:sz w:val="20"/>
          <w:szCs w:val="20"/>
          <w:lang w:eastAsia="en-US"/>
        </w:rPr>
      </w:pPr>
    </w:p>
    <w:p w14:paraId="49456648" w14:textId="400E6350" w:rsidR="00E51FD3" w:rsidRDefault="00CB6D00" w:rsidP="00802616">
      <w:pPr>
        <w:spacing w:after="0" w:line="240" w:lineRule="auto"/>
        <w:ind w:hanging="426"/>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Pastabos:</w:t>
      </w:r>
    </w:p>
    <w:p w14:paraId="398E7B25" w14:textId="4992F273" w:rsidR="00CB6D00" w:rsidRPr="003A4040" w:rsidRDefault="00CB6D00" w:rsidP="003A4040">
      <w:pPr>
        <w:widowControl w:val="0"/>
        <w:spacing w:after="0" w:line="259" w:lineRule="auto"/>
        <w:ind w:hanging="426"/>
        <w:rPr>
          <w:rFonts w:ascii="Times New Roman" w:eastAsia="Calibri" w:hAnsi="Times New Roman" w:cs="Times New Roman"/>
          <w:iCs/>
          <w:sz w:val="20"/>
          <w:szCs w:val="20"/>
          <w:lang w:eastAsia="en-US"/>
        </w:rPr>
      </w:pPr>
      <w:r w:rsidRPr="003A4040">
        <w:rPr>
          <w:rFonts w:ascii="Times New Roman" w:eastAsia="Calibri" w:hAnsi="Times New Roman" w:cs="Times New Roman"/>
          <w:iCs/>
          <w:sz w:val="20"/>
          <w:szCs w:val="20"/>
          <w:lang w:eastAsia="en-US"/>
        </w:rPr>
        <w:t>- pasiūlyme kainos nurodomos paliekant du skaitmenis po kablelio;</w:t>
      </w:r>
    </w:p>
    <w:p w14:paraId="2A170EE3" w14:textId="19FC4A29" w:rsidR="00CB6D00" w:rsidRPr="003A4040" w:rsidRDefault="00CB6D00" w:rsidP="003A4040">
      <w:pPr>
        <w:spacing w:after="0" w:line="259" w:lineRule="auto"/>
        <w:ind w:hanging="426"/>
        <w:jc w:val="both"/>
        <w:rPr>
          <w:rFonts w:ascii="Times New Roman" w:eastAsia="Calibri" w:hAnsi="Times New Roman" w:cs="Times New Roman"/>
          <w:iCs/>
          <w:sz w:val="20"/>
          <w:szCs w:val="20"/>
          <w:lang w:eastAsia="en-US"/>
        </w:rPr>
      </w:pPr>
      <w:r w:rsidRPr="003A4040">
        <w:rPr>
          <w:rFonts w:ascii="Times New Roman" w:eastAsia="Calibri" w:hAnsi="Times New Roman" w:cs="Times New Roman"/>
          <w:iCs/>
          <w:sz w:val="20"/>
          <w:szCs w:val="20"/>
          <w:lang w:eastAsia="en-US"/>
        </w:rPr>
        <w:t xml:space="preserve">- perkančioji organizacija sutarties galiojimo laikotarpiu užsakys paslaugų pagal faktinį poreikį, neviršijant pradinės sutarties vertės – </w:t>
      </w:r>
      <w:r w:rsidR="00A4016B">
        <w:rPr>
          <w:rFonts w:ascii="Times New Roman" w:eastAsia="Calibri" w:hAnsi="Times New Roman" w:cs="Times New Roman"/>
          <w:iCs/>
          <w:sz w:val="20"/>
          <w:szCs w:val="20"/>
          <w:lang w:eastAsia="en-US"/>
        </w:rPr>
        <w:t>68</w:t>
      </w:r>
      <w:r w:rsidRPr="003A4040">
        <w:rPr>
          <w:rFonts w:ascii="Times New Roman" w:eastAsia="Calibri" w:hAnsi="Times New Roman" w:cs="Times New Roman"/>
          <w:iCs/>
          <w:sz w:val="20"/>
          <w:szCs w:val="20"/>
          <w:lang w:eastAsia="en-US"/>
        </w:rPr>
        <w:t xml:space="preserve"> 000,00 EUR be PVM. </w:t>
      </w:r>
    </w:p>
    <w:p w14:paraId="0671A2A4"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50790FD2"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F60C581" w14:textId="4A6ED75F" w:rsidR="00E51FD3" w:rsidRPr="00D43A9F" w:rsidRDefault="00802616" w:rsidP="000331AE">
      <w:pPr>
        <w:pStyle w:val="Sraopastraipa"/>
        <w:numPr>
          <w:ilvl w:val="0"/>
          <w:numId w:val="41"/>
        </w:numPr>
        <w:spacing w:after="0" w:line="240" w:lineRule="auto"/>
        <w:jc w:val="center"/>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t>DĖL APLINKOS APSAUGOS VADYBOS SISTEMOS STANDARTŲ TAIKYMO</w:t>
      </w:r>
      <w:r>
        <w:rPr>
          <w:rFonts w:ascii="Times New Roman" w:eastAsia="Calibri" w:hAnsi="Times New Roman" w:cs="Times New Roman"/>
          <w:b/>
          <w:bCs/>
          <w:sz w:val="20"/>
          <w:szCs w:val="20"/>
          <w:lang w:eastAsia="en-US"/>
        </w:rPr>
        <w:t>:</w:t>
      </w:r>
    </w:p>
    <w:p w14:paraId="4E85B403"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E51FD3" w:rsidRPr="00887E36" w14:paraId="3226DEF6" w14:textId="77777777" w:rsidTr="0009181F">
        <w:tc>
          <w:tcPr>
            <w:tcW w:w="5387" w:type="dxa"/>
          </w:tcPr>
          <w:p w14:paraId="7A57C23C" w14:textId="77777777" w:rsidR="00E51FD3" w:rsidRPr="00887E36" w:rsidRDefault="00E51FD3" w:rsidP="0009181F">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13C36E43" w14:textId="77777777" w:rsidR="00E51FD3" w:rsidRPr="00887E36" w:rsidRDefault="00E51FD3" w:rsidP="0009181F">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4B69BA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E51FD3" w:rsidRPr="00887E36" w14:paraId="13D59910" w14:textId="77777777" w:rsidTr="0009181F">
        <w:tc>
          <w:tcPr>
            <w:tcW w:w="5387" w:type="dxa"/>
          </w:tcPr>
          <w:p w14:paraId="18444322"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0DD038EF" w14:textId="77777777" w:rsidR="00E51FD3" w:rsidRPr="00887E36" w:rsidRDefault="00E51FD3" w:rsidP="0009181F">
            <w:pPr>
              <w:jc w:val="both"/>
              <w:rPr>
                <w:rFonts w:ascii="Times New Roman" w:hAnsi="Times New Roman" w:cs="Times New Roman"/>
                <w:sz w:val="20"/>
                <w:szCs w:val="20"/>
                <w:lang w:val="sv-SE"/>
              </w:rPr>
            </w:pPr>
          </w:p>
          <w:p w14:paraId="0824EA8A"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0B466F13"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281FF5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D1C37A1" w14:textId="77777777" w:rsidR="00E51FD3" w:rsidRPr="00887E36" w:rsidRDefault="00E51FD3" w:rsidP="0009181F">
            <w:pPr>
              <w:jc w:val="both"/>
              <w:rPr>
                <w:rFonts w:ascii="Times New Roman" w:hAnsi="Times New Roman" w:cs="Times New Roman"/>
                <w:sz w:val="20"/>
                <w:szCs w:val="20"/>
                <w:lang w:val="sv-SE"/>
              </w:rPr>
            </w:pPr>
          </w:p>
        </w:tc>
        <w:tc>
          <w:tcPr>
            <w:tcW w:w="1276" w:type="dxa"/>
          </w:tcPr>
          <w:p w14:paraId="6E8EFCAB"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7E801C96"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045DA3F4" w14:textId="77777777" w:rsidR="00E51FD3" w:rsidRPr="007A0F4A" w:rsidRDefault="00E51FD3" w:rsidP="00E51FD3">
      <w:pPr>
        <w:spacing w:after="0" w:line="240" w:lineRule="auto"/>
        <w:jc w:val="both"/>
        <w:rPr>
          <w:rFonts w:ascii="Times New Roman" w:eastAsia="Calibri" w:hAnsi="Times New Roman" w:cs="Times New Roman"/>
          <w:b/>
          <w:bCs/>
          <w:sz w:val="20"/>
          <w:szCs w:val="20"/>
          <w:lang w:eastAsia="en-US"/>
        </w:rPr>
      </w:pPr>
    </w:p>
    <w:p w14:paraId="17677068" w14:textId="77777777" w:rsidR="00E51FD3" w:rsidRDefault="00E51FD3" w:rsidP="00E51FD3">
      <w:pPr>
        <w:rPr>
          <w:rFonts w:cstheme="minorHAnsi"/>
          <w:color w:val="7030A0"/>
        </w:rPr>
      </w:pPr>
    </w:p>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43DAF8C"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0CBA1A12" w14:textId="77777777" w:rsidR="000331AE" w:rsidRDefault="000331AE" w:rsidP="00E51FD3">
      <w:pPr>
        <w:rPr>
          <w:rFonts w:cstheme="minorHAnsi"/>
          <w:color w:val="7030A0"/>
        </w:rPr>
      </w:pPr>
    </w:p>
    <w:p w14:paraId="016A8B05" w14:textId="77777777" w:rsidR="000331AE" w:rsidRDefault="000331AE" w:rsidP="00E51FD3">
      <w:pPr>
        <w:rPr>
          <w:rFonts w:cstheme="minorHAnsi"/>
          <w:color w:val="7030A0"/>
        </w:rPr>
      </w:pPr>
    </w:p>
    <w:p w14:paraId="65AF774F" w14:textId="77777777" w:rsidR="000331AE" w:rsidRDefault="000331AE" w:rsidP="00E51FD3">
      <w:pPr>
        <w:rPr>
          <w:rFonts w:cstheme="minorHAnsi"/>
          <w:color w:val="7030A0"/>
        </w:rPr>
      </w:pPr>
    </w:p>
    <w:p w14:paraId="4AEC7B5E" w14:textId="77777777" w:rsidR="000331AE" w:rsidRDefault="000331AE" w:rsidP="00E51FD3">
      <w:pPr>
        <w:rPr>
          <w:rFonts w:cstheme="minorHAnsi"/>
          <w:color w:val="7030A0"/>
        </w:rPr>
      </w:pPr>
    </w:p>
    <w:p w14:paraId="26217CDB" w14:textId="77777777" w:rsidR="000331AE" w:rsidRDefault="000331AE" w:rsidP="00E51FD3">
      <w:pPr>
        <w:rPr>
          <w:rFonts w:cstheme="minorHAnsi"/>
          <w:color w:val="7030A0"/>
        </w:rPr>
      </w:pPr>
    </w:p>
    <w:p w14:paraId="6BF4B7DE" w14:textId="77777777" w:rsidR="000331AE" w:rsidRDefault="000331AE" w:rsidP="00E51FD3">
      <w:pPr>
        <w:rPr>
          <w:rFonts w:cstheme="minorHAnsi"/>
          <w:color w:val="7030A0"/>
        </w:rPr>
      </w:pPr>
    </w:p>
    <w:p w14:paraId="4C988AE1" w14:textId="77777777" w:rsidR="000331AE" w:rsidRDefault="000331AE" w:rsidP="00E51FD3">
      <w:pPr>
        <w:rPr>
          <w:rFonts w:cstheme="minorHAnsi"/>
          <w:color w:val="7030A0"/>
        </w:rPr>
      </w:pPr>
    </w:p>
    <w:p w14:paraId="1B45B16F" w14:textId="77777777" w:rsidR="000331AE" w:rsidRDefault="000331AE" w:rsidP="00E51FD3">
      <w:pPr>
        <w:rPr>
          <w:rFonts w:cstheme="minorHAnsi"/>
          <w:color w:val="7030A0"/>
        </w:rPr>
      </w:pPr>
    </w:p>
    <w:p w14:paraId="3C85BC42" w14:textId="77777777" w:rsidR="000331AE" w:rsidRDefault="000331AE" w:rsidP="00E51FD3">
      <w:pPr>
        <w:rPr>
          <w:rFonts w:cstheme="minorHAnsi"/>
          <w:color w:val="7030A0"/>
        </w:rPr>
      </w:pPr>
    </w:p>
    <w:p w14:paraId="540AADF9" w14:textId="77777777" w:rsidR="000331AE" w:rsidRDefault="000331AE" w:rsidP="00E51FD3">
      <w:pPr>
        <w:rPr>
          <w:rFonts w:cstheme="minorHAnsi"/>
          <w:color w:val="7030A0"/>
        </w:rPr>
      </w:pPr>
    </w:p>
    <w:p w14:paraId="5FDC09F4" w14:textId="77777777" w:rsidR="000331AE" w:rsidRDefault="000331AE" w:rsidP="00E51FD3">
      <w:pPr>
        <w:rPr>
          <w:rFonts w:cstheme="minorHAnsi"/>
          <w:color w:val="7030A0"/>
        </w:rPr>
      </w:pPr>
    </w:p>
    <w:p w14:paraId="3F874FBC" w14:textId="77777777" w:rsidR="000331AE" w:rsidRDefault="000331AE" w:rsidP="00E51FD3">
      <w:pPr>
        <w:rPr>
          <w:rFonts w:cstheme="minorHAnsi"/>
          <w:color w:val="7030A0"/>
        </w:rPr>
      </w:pPr>
    </w:p>
    <w:p w14:paraId="475086AE" w14:textId="77777777" w:rsidR="000331AE" w:rsidRDefault="000331AE" w:rsidP="00E51FD3">
      <w:pPr>
        <w:rPr>
          <w:rFonts w:cstheme="minorHAnsi"/>
          <w:color w:val="7030A0"/>
        </w:rPr>
      </w:pPr>
    </w:p>
    <w:p w14:paraId="2AE40F42" w14:textId="77777777" w:rsidR="000331AE" w:rsidRDefault="000331AE" w:rsidP="00E51FD3">
      <w:pPr>
        <w:rPr>
          <w:rFonts w:cstheme="minorHAnsi"/>
          <w:color w:val="7030A0"/>
        </w:rPr>
      </w:pPr>
    </w:p>
    <w:p w14:paraId="0D103116" w14:textId="77777777" w:rsidR="000331AE" w:rsidRDefault="000331AE" w:rsidP="00E51FD3">
      <w:pPr>
        <w:rPr>
          <w:rFonts w:cstheme="minorHAnsi"/>
          <w:color w:val="7030A0"/>
        </w:rPr>
      </w:pPr>
    </w:p>
    <w:p w14:paraId="2BCFD162" w14:textId="77777777" w:rsidR="00E51FD3" w:rsidRDefault="00E51FD3" w:rsidP="00E51FD3">
      <w:pPr>
        <w:rPr>
          <w:rFonts w:cstheme="minorHAnsi"/>
          <w:color w:val="7030A0"/>
        </w:rPr>
      </w:pPr>
    </w:p>
    <w:p w14:paraId="765CE1A6" w14:textId="77777777" w:rsidR="00781591" w:rsidRDefault="008D704D" w:rsidP="00781591">
      <w:pPr>
        <w:pStyle w:val="Antrat2"/>
        <w:spacing w:before="0"/>
        <w:ind w:left="5103"/>
        <w:jc w:val="right"/>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3CE72485"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sidR="00A4016B">
              <w:rPr>
                <w:rFonts w:ascii="Times New Roman" w:eastAsia="Arial Unicode MS" w:hAnsi="Times New Roman" w:cs="Times New Roman"/>
                <w:color w:val="000000"/>
                <w:sz w:val="20"/>
                <w:szCs w:val="20"/>
                <w:shd w:val="clear" w:color="auto" w:fill="FFFFFF"/>
                <w:lang w:eastAsia="zh-CN"/>
              </w:rPr>
              <w:t>8</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7BB1BBF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6C840183" w14:textId="253F4D4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w:t>
            </w:r>
            <w:r w:rsidR="00A4016B">
              <w:rPr>
                <w:rFonts w:ascii="Times New Roman" w:eastAsia="Arial Unicode MS" w:hAnsi="Times New Roman" w:cs="Times New Roman"/>
                <w:sz w:val="20"/>
                <w:szCs w:val="20"/>
                <w:shd w:val="clear" w:color="auto" w:fill="FFFFFF"/>
                <w:lang w:eastAsia="zh-CN"/>
              </w:rPr>
              <w:t>2</w:t>
            </w:r>
            <w:r w:rsidR="00D76D7E">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bala</w:t>
            </w:r>
            <w:r w:rsidR="00D76D7E">
              <w:rPr>
                <w:rFonts w:ascii="Times New Roman" w:eastAsia="Arial Unicode MS" w:hAnsi="Times New Roman" w:cs="Times New Roman"/>
                <w:sz w:val="20"/>
                <w:szCs w:val="20"/>
                <w:shd w:val="clear" w:color="auto" w:fill="FFFFFF"/>
                <w:lang w:eastAsia="zh-CN"/>
              </w:rPr>
              <w:t>s</w:t>
            </w:r>
          </w:p>
        </w:tc>
      </w:tr>
    </w:tbl>
    <w:p w14:paraId="1729734A" w14:textId="77777777" w:rsidR="00781591" w:rsidRPr="00A4016B" w:rsidRDefault="00781591" w:rsidP="00A4016B">
      <w:pPr>
        <w:numPr>
          <w:ilvl w:val="0"/>
          <w:numId w:val="43"/>
        </w:numPr>
        <w:spacing w:after="0" w:line="240" w:lineRule="auto"/>
        <w:contextualSpacing/>
        <w:jc w:val="both"/>
        <w:rPr>
          <w:rFonts w:ascii="Times New Roman" w:eastAsia="Calibri" w:hAnsi="Times New Roman" w:cs="Times New Roman"/>
          <w:b/>
          <w:bCs/>
          <w:sz w:val="24"/>
          <w:szCs w:val="24"/>
          <w:highlight w:val="yellow"/>
          <w:lang w:eastAsia="en-US"/>
        </w:rPr>
      </w:pPr>
    </w:p>
    <w:p w14:paraId="2C389A5A"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1286389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10CE66F9"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59511168" w14:textId="57FF6D9D"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sidR="00A4016B">
              <w:rPr>
                <w:rFonts w:ascii="Times New Roman" w:eastAsia="Arial Unicode MS" w:hAnsi="Times New Roman" w:cs="Times New Roman"/>
                <w:sz w:val="20"/>
                <w:szCs w:val="20"/>
                <w:shd w:val="clear" w:color="auto" w:fill="FFFFFF"/>
                <w:lang w:eastAsia="zh-CN"/>
              </w:rPr>
              <w:t>2</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7B3B3EEB" w14:textId="60F270CF"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03BB2AE5"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p>
    <w:p w14:paraId="17F4B8F7" w14:textId="77777777" w:rsidR="00A4016B" w:rsidRPr="00A4016B" w:rsidRDefault="00A4016B" w:rsidP="00A4016B">
      <w:pPr>
        <w:spacing w:after="0" w:line="240" w:lineRule="auto"/>
        <w:rPr>
          <w:rFonts w:ascii="Times New Roman" w:eastAsia="Times New Roman" w:hAnsi="Times New Roman" w:cs="Times New Roman"/>
          <w:sz w:val="24"/>
          <w:szCs w:val="24"/>
          <w:lang w:eastAsia="en-US"/>
        </w:rPr>
      </w:pPr>
      <w:r w:rsidRPr="00A4016B">
        <w:rPr>
          <w:rFonts w:ascii="Times New Roman" w:eastAsia="Times New Roman" w:hAnsi="Times New Roman" w:cs="Times New Roman"/>
          <w:sz w:val="24"/>
          <w:szCs w:val="24"/>
          <w:lang w:eastAsia="en-US"/>
        </w:rPr>
        <w:t>Pasiūlymo kainos balai apskaičiuojami mažiausios pasiūlytos kainos C</w:t>
      </w:r>
      <w:r w:rsidRPr="00A4016B">
        <w:rPr>
          <w:rFonts w:ascii="Times New Roman" w:eastAsia="Times New Roman" w:hAnsi="Times New Roman" w:cs="Times New Roman"/>
          <w:sz w:val="24"/>
          <w:szCs w:val="24"/>
          <w:vertAlign w:val="subscript"/>
          <w:lang w:eastAsia="en-US"/>
        </w:rPr>
        <w:t>min</w:t>
      </w:r>
      <w:r w:rsidRPr="00A4016B">
        <w:rPr>
          <w:rFonts w:ascii="Times New Roman" w:eastAsia="Times New Roman" w:hAnsi="Times New Roman" w:cs="Times New Roman"/>
          <w:sz w:val="24"/>
          <w:szCs w:val="24"/>
          <w:lang w:eastAsia="en-US"/>
        </w:rPr>
        <w:t xml:space="preserve"> ir vertinamo pasiūlymo kainos C</w:t>
      </w:r>
      <w:r w:rsidRPr="00A4016B">
        <w:rPr>
          <w:rFonts w:ascii="Times New Roman" w:eastAsia="Times New Roman" w:hAnsi="Times New Roman" w:cs="Times New Roman"/>
          <w:sz w:val="24"/>
          <w:szCs w:val="24"/>
          <w:vertAlign w:val="subscript"/>
          <w:lang w:eastAsia="en-US"/>
        </w:rPr>
        <w:t>p</w:t>
      </w:r>
      <w:r w:rsidRPr="00A4016B">
        <w:rPr>
          <w:rFonts w:ascii="Times New Roman" w:eastAsia="Times New Roman" w:hAnsi="Times New Roman" w:cs="Times New Roman"/>
          <w:sz w:val="24"/>
          <w:szCs w:val="24"/>
          <w:lang w:eastAsia="en-US"/>
        </w:rPr>
        <w:t xml:space="preserve"> santykį padauginant iš kainos lyginamojo svorio X:</w:t>
      </w:r>
    </w:p>
    <w:p w14:paraId="22689700" w14:textId="77777777" w:rsidR="00A4016B" w:rsidRPr="00A4016B" w:rsidRDefault="00A4016B" w:rsidP="00A4016B">
      <w:pPr>
        <w:spacing w:after="0" w:line="240" w:lineRule="auto"/>
        <w:rPr>
          <w:rFonts w:ascii="Times New Roman" w:eastAsia="Times New Roman" w:hAnsi="Times New Roman" w:cs="Times New Roman"/>
          <w:sz w:val="24"/>
          <w:szCs w:val="24"/>
          <w:lang w:eastAsia="en-US"/>
        </w:rPr>
      </w:pPr>
      <w:r w:rsidRPr="00A4016B">
        <w:rPr>
          <w:rFonts w:ascii="Times New Roman" w:eastAsia="Times New Roman" w:hAnsi="Times New Roman" w:cs="Times New Roman"/>
          <w:sz w:val="24"/>
          <w:szCs w:val="24"/>
          <w:lang w:eastAsia="en-US"/>
        </w:rPr>
        <w:t xml:space="preserve">     </w:t>
      </w:r>
    </w:p>
    <w:p w14:paraId="2175A87A" w14:textId="09E5F51B" w:rsidR="00A4016B" w:rsidRPr="00A4016B" w:rsidRDefault="00A4016B" w:rsidP="00A4016B">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A4016B">
        <w:rPr>
          <w:rFonts w:ascii="Times New Roman" w:eastAsia="Times New Roman" w:hAnsi="Times New Roman" w:cs="Times New Roman"/>
          <w:sz w:val="24"/>
          <w:szCs w:val="24"/>
          <w:lang w:eastAsia="en-US"/>
        </w:rPr>
        <w:t>C = C</w:t>
      </w:r>
      <w:r w:rsidRPr="00A4016B">
        <w:rPr>
          <w:rFonts w:ascii="Times New Roman" w:eastAsia="Times New Roman" w:hAnsi="Times New Roman" w:cs="Times New Roman"/>
          <w:sz w:val="24"/>
          <w:szCs w:val="24"/>
          <w:vertAlign w:val="subscript"/>
          <w:lang w:eastAsia="en-US"/>
        </w:rPr>
        <w:t>min</w:t>
      </w:r>
      <w:r w:rsidRPr="00A4016B">
        <w:rPr>
          <w:rFonts w:ascii="Times New Roman" w:eastAsia="Times New Roman" w:hAnsi="Times New Roman" w:cs="Times New Roman"/>
          <w:sz w:val="24"/>
          <w:szCs w:val="24"/>
          <w:lang w:eastAsia="en-US"/>
        </w:rPr>
        <w:t xml:space="preserve"> /</w:t>
      </w:r>
      <w:r w:rsidRPr="00A4016B">
        <w:rPr>
          <w:rFonts w:ascii="Times New Roman" w:eastAsia="Times New Roman" w:hAnsi="Times New Roman" w:cs="Times New Roman"/>
          <w:sz w:val="24"/>
          <w:szCs w:val="24"/>
          <w:vertAlign w:val="superscript"/>
          <w:lang w:eastAsia="en-US"/>
        </w:rPr>
        <w:t xml:space="preserve"> </w:t>
      </w:r>
      <w:r w:rsidRPr="00A4016B">
        <w:rPr>
          <w:rFonts w:ascii="Times New Roman" w:eastAsia="Times New Roman" w:hAnsi="Times New Roman" w:cs="Times New Roman"/>
          <w:sz w:val="24"/>
          <w:szCs w:val="24"/>
          <w:lang w:eastAsia="en-US"/>
        </w:rPr>
        <w:t>C</w:t>
      </w:r>
      <w:r w:rsidRPr="00A4016B">
        <w:rPr>
          <w:rFonts w:ascii="Times New Roman" w:eastAsia="Times New Roman" w:hAnsi="Times New Roman" w:cs="Times New Roman"/>
          <w:sz w:val="24"/>
          <w:szCs w:val="24"/>
          <w:vertAlign w:val="subscript"/>
          <w:lang w:eastAsia="en-US"/>
        </w:rPr>
        <w:t>p</w:t>
      </w:r>
      <w:r w:rsidRPr="00A4016B">
        <w:rPr>
          <w:rFonts w:ascii="Times New Roman" w:eastAsia="Times New Roman" w:hAnsi="Times New Roman" w:cs="Times New Roman"/>
          <w:sz w:val="24"/>
          <w:szCs w:val="24"/>
          <w:vertAlign w:val="superscript"/>
          <w:lang w:eastAsia="en-US"/>
        </w:rPr>
        <w:t xml:space="preserve">  </w:t>
      </w:r>
      <w:r w:rsidRPr="00A4016B">
        <w:rPr>
          <w:rFonts w:ascii="Times New Roman" w:eastAsia="Times New Roman" w:hAnsi="Times New Roman" w:cs="Times New Roman"/>
          <w:sz w:val="24"/>
          <w:szCs w:val="24"/>
          <w:lang w:eastAsia="en-US"/>
        </w:rPr>
        <w:t>* X</w:t>
      </w:r>
    </w:p>
    <w:p w14:paraId="39CD231E" w14:textId="77777777" w:rsidR="00A4016B" w:rsidRPr="00A4016B" w:rsidRDefault="00A4016B" w:rsidP="00A4016B">
      <w:pPr>
        <w:spacing w:after="0" w:line="240" w:lineRule="auto"/>
        <w:rPr>
          <w:rFonts w:ascii="Times New Roman" w:eastAsia="Times New Roman" w:hAnsi="Times New Roman" w:cs="Times New Roman"/>
          <w:sz w:val="24"/>
          <w:szCs w:val="24"/>
          <w:lang w:eastAsia="en-US"/>
        </w:rPr>
      </w:pPr>
    </w:p>
    <w:p w14:paraId="0DC904BA" w14:textId="77777777" w:rsidR="00A4016B" w:rsidRPr="00A4016B" w:rsidRDefault="00A4016B" w:rsidP="00A4016B">
      <w:pPr>
        <w:numPr>
          <w:ilvl w:val="0"/>
          <w:numId w:val="43"/>
        </w:numPr>
        <w:tabs>
          <w:tab w:val="num" w:pos="0"/>
        </w:tabs>
        <w:spacing w:after="0" w:line="240" w:lineRule="auto"/>
        <w:rPr>
          <w:rFonts w:ascii="Times New Roman" w:eastAsia="Times New Roman" w:hAnsi="Times New Roman" w:cs="Times New Roman"/>
          <w:sz w:val="24"/>
          <w:szCs w:val="24"/>
          <w:lang w:eastAsia="en-US"/>
        </w:rPr>
      </w:pPr>
      <w:r w:rsidRPr="00A4016B">
        <w:rPr>
          <w:rFonts w:ascii="Times New Roman" w:eastAsia="Times New Roman" w:hAnsi="Times New Roman" w:cs="Times New Roman"/>
          <w:b/>
          <w:bCs/>
          <w:sz w:val="24"/>
          <w:szCs w:val="24"/>
          <w:lang w:eastAsia="en-US"/>
        </w:rPr>
        <w:t>Ekonominis naudingumas (S)</w:t>
      </w:r>
      <w:r w:rsidRPr="00A4016B">
        <w:rPr>
          <w:rFonts w:ascii="Times New Roman" w:eastAsia="Times New Roman" w:hAnsi="Times New Roman" w:cs="Times New Roman"/>
          <w:sz w:val="24"/>
          <w:szCs w:val="24"/>
          <w:lang w:eastAsia="en-US"/>
        </w:rPr>
        <w:t xml:space="preserve"> apskaičiuojamas sudedant tiekėjo pasiūlymo kainos (C) ir kito kriterijaus (T) balus:</w:t>
      </w:r>
    </w:p>
    <w:p w14:paraId="73C70A57" w14:textId="65B21CC0" w:rsidR="00A4016B" w:rsidRPr="00A4016B" w:rsidRDefault="00A4016B" w:rsidP="00A4016B">
      <w:pPr>
        <w:numPr>
          <w:ilvl w:val="0"/>
          <w:numId w:val="43"/>
        </w:numPr>
        <w:tabs>
          <w:tab w:val="num" w:pos="0"/>
        </w:tab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A4016B">
        <w:rPr>
          <w:rFonts w:ascii="Times New Roman" w:eastAsia="Times New Roman" w:hAnsi="Times New Roman" w:cs="Times New Roman"/>
          <w:sz w:val="24"/>
          <w:szCs w:val="24"/>
          <w:lang w:eastAsia="en-US"/>
        </w:rPr>
        <w:t>S = C + T</w:t>
      </w:r>
    </w:p>
    <w:p w14:paraId="35E4A358" w14:textId="77777777" w:rsidR="00A4016B" w:rsidRPr="00A4016B" w:rsidRDefault="00A4016B" w:rsidP="00A4016B">
      <w:pPr>
        <w:spacing w:after="0" w:line="240" w:lineRule="auto"/>
        <w:rPr>
          <w:rFonts w:ascii="Times New Roman" w:eastAsia="Times New Roman" w:hAnsi="Times New Roman" w:cs="Times New Roman"/>
          <w:sz w:val="24"/>
          <w:szCs w:val="24"/>
          <w:lang w:eastAsia="en-US"/>
        </w:rPr>
      </w:pPr>
    </w:p>
    <w:p w14:paraId="1F5B24A3" w14:textId="77777777" w:rsidR="00A4016B" w:rsidRPr="00587DA9" w:rsidRDefault="00A4016B" w:rsidP="00A4016B">
      <w:pPr>
        <w:spacing w:after="0" w:line="240" w:lineRule="auto"/>
        <w:rPr>
          <w:rFonts w:ascii="Times New Roman" w:eastAsia="Times New Roman" w:hAnsi="Times New Roman" w:cs="Times New Roman"/>
          <w:sz w:val="24"/>
          <w:szCs w:val="24"/>
          <w:lang w:eastAsia="en-US"/>
        </w:rPr>
      </w:pPr>
      <w:r w:rsidRPr="00A4016B">
        <w:rPr>
          <w:rFonts w:ascii="Times New Roman" w:eastAsia="Times New Roman" w:hAnsi="Times New Roman" w:cs="Times New Roman"/>
          <w:sz w:val="24"/>
          <w:szCs w:val="24"/>
          <w:lang w:eastAsia="en-US"/>
        </w:rPr>
        <w:t xml:space="preserve">Ekonomiškai naudingiausiu laikomas pasiūlymas, </w:t>
      </w:r>
      <w:r w:rsidRPr="00587DA9">
        <w:rPr>
          <w:rFonts w:ascii="Times New Roman" w:eastAsia="Times New Roman" w:hAnsi="Times New Roman" w:cs="Times New Roman"/>
          <w:sz w:val="24"/>
          <w:szCs w:val="24"/>
          <w:lang w:eastAsia="en-US"/>
        </w:rPr>
        <w:t>kurio balų suma yra didžiausia.</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0B50E101" w14:textId="77777777" w:rsidR="00781591" w:rsidRDefault="00781591" w:rsidP="00781591">
      <w:pPr>
        <w:rPr>
          <w:rFonts w:cstheme="minorHAnsi"/>
          <w:b/>
          <w:bCs/>
          <w:smallCaps/>
          <w:sz w:val="22"/>
          <w:szCs w:val="22"/>
        </w:rPr>
      </w:pPr>
    </w:p>
    <w:p w14:paraId="3EFDA9E9" w14:textId="77777777" w:rsidR="00781591" w:rsidRDefault="00781591" w:rsidP="00781591">
      <w:pPr>
        <w:rPr>
          <w:rFonts w:cstheme="minorHAnsi"/>
          <w:b/>
          <w:bCs/>
          <w:smallCaps/>
          <w:sz w:val="22"/>
          <w:szCs w:val="22"/>
        </w:rPr>
      </w:pPr>
    </w:p>
    <w:p w14:paraId="252851DD" w14:textId="77777777" w:rsidR="00781591" w:rsidRDefault="00FE3D1F" w:rsidP="00781591">
      <w:pPr>
        <w:pStyle w:val="Antrat2"/>
        <w:spacing w:before="0"/>
        <w:ind w:left="5103"/>
        <w:jc w:val="right"/>
        <w:rPr>
          <w:rFonts w:asciiTheme="minorHAnsi" w:hAnsiTheme="minorHAnsi"/>
          <w:color w:val="0070C0"/>
          <w:sz w:val="21"/>
          <w:szCs w:val="21"/>
        </w:rPr>
      </w:pPr>
      <w:bookmarkStart w:id="67" w:name="_Ref39586171"/>
      <w:bookmarkStart w:id="68" w:name="_Ref39673580"/>
      <w:bookmarkStart w:id="69" w:name="_Ref39674283"/>
      <w:bookmarkStart w:id="70" w:name="_Toc126333948"/>
      <w:r w:rsidRPr="00F0499F">
        <w:rPr>
          <w:rFonts w:asciiTheme="minorHAnsi" w:hAnsiTheme="minorHAnsi"/>
          <w:color w:val="0070C0"/>
          <w:sz w:val="21"/>
          <w:szCs w:val="21"/>
        </w:rPr>
        <w:lastRenderedPageBreak/>
        <w:t xml:space="preserve">Pirkimo sąlygų </w:t>
      </w:r>
      <w:r w:rsidR="00781591">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2A1598DA"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PATVIRTINTA </w:t>
      </w:r>
      <w:r w:rsidRPr="00DD24DD">
        <w:rPr>
          <w:rStyle w:val="eop"/>
          <w:sz w:val="16"/>
          <w:szCs w:val="16"/>
        </w:rPr>
        <w:t> </w:t>
      </w:r>
    </w:p>
    <w:p w14:paraId="1995BE63"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Viešųjų pirkimų tarnybos direktoriaus </w:t>
      </w:r>
      <w:r w:rsidRPr="00DD24DD">
        <w:rPr>
          <w:rStyle w:val="eop"/>
          <w:sz w:val="16"/>
          <w:szCs w:val="16"/>
        </w:rPr>
        <w:t> </w:t>
      </w:r>
    </w:p>
    <w:p w14:paraId="20B5919E"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sz w:val="16"/>
          <w:szCs w:val="16"/>
          <w:lang w:val="lt-LT"/>
        </w:rPr>
        <w:t>2024 m. gruodžio 30 d. įsakymu Nr. 1S-209 </w:t>
      </w:r>
      <w:r w:rsidRPr="00DD24DD">
        <w:rPr>
          <w:rStyle w:val="eop"/>
          <w:sz w:val="16"/>
          <w:szCs w:val="16"/>
        </w:rPr>
        <w:t> </w:t>
      </w:r>
    </w:p>
    <w:p w14:paraId="70A00FF8" w14:textId="77777777" w:rsidR="00410D9C" w:rsidRPr="00DD24DD" w:rsidRDefault="00410D9C" w:rsidP="00410D9C">
      <w:pPr>
        <w:pStyle w:val="paragraph"/>
        <w:spacing w:before="0" w:beforeAutospacing="0" w:after="0" w:afterAutospacing="0"/>
        <w:ind w:left="210" w:firstLine="4815"/>
        <w:jc w:val="right"/>
        <w:textAlignment w:val="baseline"/>
        <w:rPr>
          <w:rFonts w:ascii="Segoe UI" w:hAnsi="Segoe UI" w:cs="Segoe UI"/>
          <w:sz w:val="16"/>
          <w:szCs w:val="16"/>
        </w:rPr>
      </w:pPr>
      <w:r w:rsidRPr="00DD24DD">
        <w:rPr>
          <w:rStyle w:val="normaltextrun"/>
          <w:color w:val="000000"/>
          <w:sz w:val="16"/>
          <w:szCs w:val="16"/>
          <w:lang w:val="lt-LT"/>
        </w:rPr>
        <w:t>(Viešųjų pirkimų tarnybos direktoriaus</w:t>
      </w:r>
      <w:r w:rsidRPr="00DD24DD">
        <w:rPr>
          <w:rStyle w:val="eop"/>
          <w:color w:val="000000"/>
          <w:sz w:val="16"/>
          <w:szCs w:val="16"/>
        </w:rPr>
        <w:t> </w:t>
      </w:r>
    </w:p>
    <w:p w14:paraId="4791986D"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color w:val="000000"/>
          <w:sz w:val="16"/>
          <w:szCs w:val="16"/>
          <w:lang w:val="lt-LT"/>
        </w:rPr>
        <w:t>2025 m. balandžio 17 d. įsakymo Nr. 1S-52 </w:t>
      </w:r>
      <w:r w:rsidRPr="00DD24DD">
        <w:rPr>
          <w:rStyle w:val="eop"/>
          <w:color w:val="000000"/>
          <w:sz w:val="16"/>
          <w:szCs w:val="16"/>
        </w:rPr>
        <w:t> </w:t>
      </w:r>
    </w:p>
    <w:p w14:paraId="379166D7"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20"/>
          <w:szCs w:val="20"/>
        </w:rPr>
      </w:pPr>
      <w:r w:rsidRPr="00DD24DD">
        <w:rPr>
          <w:rStyle w:val="normaltextrun"/>
          <w:color w:val="000000"/>
          <w:sz w:val="16"/>
          <w:szCs w:val="16"/>
          <w:lang w:val="lt-LT"/>
        </w:rPr>
        <w:t>redakcija</w:t>
      </w:r>
      <w:r w:rsidRPr="002E6F7A">
        <w:rPr>
          <w:rStyle w:val="normaltextrun"/>
          <w:color w:val="000000"/>
          <w:sz w:val="20"/>
          <w:szCs w:val="20"/>
          <w:lang w:val="lt-LT"/>
        </w:rPr>
        <w:t>)</w:t>
      </w:r>
      <w:r w:rsidRPr="002E6F7A">
        <w:rPr>
          <w:rStyle w:val="eop"/>
          <w:color w:val="000000"/>
          <w:sz w:val="20"/>
          <w:szCs w:val="20"/>
        </w:rPr>
        <w:t> </w:t>
      </w:r>
    </w:p>
    <w:p w14:paraId="0F90862D" w14:textId="77777777" w:rsidR="00B73C85" w:rsidRPr="00B73C85" w:rsidRDefault="00B73C85" w:rsidP="00B73C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r w:rsidRPr="00B73C85">
        <w:rPr>
          <w:rFonts w:ascii="Times New Roman" w:eastAsia="Times New Roman" w:hAnsi="Times New Roman" w:cs="Times New Roman"/>
          <w:b/>
          <w:bCs/>
          <w:caps/>
          <w:sz w:val="24"/>
          <w:szCs w:val="24"/>
          <w:lang w:eastAsia="en-US"/>
        </w:rPr>
        <w:t>paslaugų pirkimo-pardavimo sutarties Specialiosios sąlygos</w:t>
      </w:r>
    </w:p>
    <w:p w14:paraId="36781988" w14:textId="77777777" w:rsidR="00B73C85" w:rsidRPr="00B73C85" w:rsidRDefault="00B73C85" w:rsidP="00B73C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38783E30" w14:textId="77777777" w:rsidR="00B73C85" w:rsidRPr="00B73C85" w:rsidRDefault="00B73C85" w:rsidP="00B73C85">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B73C85" w:rsidRPr="00B73C85" w14:paraId="6C4D83F6" w14:textId="77777777" w:rsidTr="00B73C85">
        <w:tc>
          <w:tcPr>
            <w:tcW w:w="2448" w:type="dxa"/>
          </w:tcPr>
          <w:p w14:paraId="77F691B9"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pavadinimas</w:t>
            </w:r>
          </w:p>
        </w:tc>
        <w:tc>
          <w:tcPr>
            <w:tcW w:w="7753" w:type="dxa"/>
            <w:gridSpan w:val="3"/>
          </w:tcPr>
          <w:p w14:paraId="494161B0"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Specializuotos atliekų tvarkymo technikos gedimų diagnostikos, remonto, techninio aptarnavimo paslaugos, įskaitant dalių/ detalių medžiagų tiekimą</w:t>
            </w:r>
          </w:p>
        </w:tc>
      </w:tr>
      <w:tr w:rsidR="00B73C85" w:rsidRPr="00B73C85" w14:paraId="01BC1938" w14:textId="77777777" w:rsidTr="00B73C85">
        <w:tc>
          <w:tcPr>
            <w:tcW w:w="2448" w:type="dxa"/>
          </w:tcPr>
          <w:p w14:paraId="74CC6B33"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data</w:t>
            </w:r>
          </w:p>
        </w:tc>
        <w:tc>
          <w:tcPr>
            <w:tcW w:w="2177" w:type="dxa"/>
          </w:tcPr>
          <w:p w14:paraId="61398706"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76FDE8FD"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numeris</w:t>
            </w:r>
          </w:p>
        </w:tc>
        <w:tc>
          <w:tcPr>
            <w:tcW w:w="3214" w:type="dxa"/>
          </w:tcPr>
          <w:p w14:paraId="05E01CC3"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tc>
      </w:tr>
    </w:tbl>
    <w:p w14:paraId="28202B8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B73C85" w:rsidRPr="00B73C85" w14:paraId="502FD69E" w14:textId="77777777" w:rsidTr="00B73C85">
        <w:tc>
          <w:tcPr>
            <w:tcW w:w="10201" w:type="dxa"/>
            <w:gridSpan w:val="3"/>
          </w:tcPr>
          <w:p w14:paraId="7533682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 SUTARTIES ŠALYS</w:t>
            </w:r>
          </w:p>
        </w:tc>
      </w:tr>
      <w:tr w:rsidR="00B73C85" w:rsidRPr="00B73C85" w14:paraId="1E5948E0" w14:textId="77777777" w:rsidTr="00B73C85">
        <w:tc>
          <w:tcPr>
            <w:tcW w:w="2808" w:type="dxa"/>
            <w:vMerge w:val="restart"/>
          </w:tcPr>
          <w:p w14:paraId="564950A0"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55A6F32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00CBD227"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2649DC9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AA1409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Pirkėjas</w:t>
            </w:r>
          </w:p>
        </w:tc>
        <w:tc>
          <w:tcPr>
            <w:tcW w:w="3240" w:type="dxa"/>
          </w:tcPr>
          <w:p w14:paraId="17379FC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 Pavadinimas</w:t>
            </w:r>
          </w:p>
        </w:tc>
        <w:tc>
          <w:tcPr>
            <w:tcW w:w="4153" w:type="dxa"/>
          </w:tcPr>
          <w:p w14:paraId="4BF8AED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b/>
                <w:bCs/>
                <w:sz w:val="20"/>
                <w:szCs w:val="20"/>
                <w:lang w:eastAsia="en-US"/>
              </w:rPr>
              <w:t>UAB Klaipėdos regiono atliekų tvarkymo centras</w:t>
            </w:r>
          </w:p>
        </w:tc>
      </w:tr>
      <w:tr w:rsidR="00B73C85" w:rsidRPr="00B73C85" w14:paraId="5AFE2D8E" w14:textId="77777777" w:rsidTr="00B73C85">
        <w:tc>
          <w:tcPr>
            <w:tcW w:w="2808" w:type="dxa"/>
            <w:vMerge/>
          </w:tcPr>
          <w:p w14:paraId="624D852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52F90EF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1.1.2. Juridinio asmens kodas</w:t>
            </w:r>
          </w:p>
        </w:tc>
        <w:tc>
          <w:tcPr>
            <w:tcW w:w="4153" w:type="dxa"/>
          </w:tcPr>
          <w:p w14:paraId="37BFFA9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163743744</w:t>
            </w:r>
          </w:p>
        </w:tc>
      </w:tr>
      <w:tr w:rsidR="00B73C85" w:rsidRPr="00B73C85" w14:paraId="25B83C60" w14:textId="77777777" w:rsidTr="00B73C85">
        <w:tc>
          <w:tcPr>
            <w:tcW w:w="2808" w:type="dxa"/>
            <w:vMerge/>
          </w:tcPr>
          <w:p w14:paraId="6426763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3292808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1.1.3. Adresas</w:t>
            </w:r>
          </w:p>
        </w:tc>
        <w:tc>
          <w:tcPr>
            <w:tcW w:w="4153" w:type="dxa"/>
          </w:tcPr>
          <w:p w14:paraId="3958FB94"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Liepų g. 15, Klaipėda</w:t>
            </w:r>
          </w:p>
        </w:tc>
      </w:tr>
      <w:tr w:rsidR="00B73C85" w:rsidRPr="00B73C85" w14:paraId="30F207A8" w14:textId="77777777" w:rsidTr="00B73C85">
        <w:tc>
          <w:tcPr>
            <w:tcW w:w="2808" w:type="dxa"/>
            <w:vMerge/>
          </w:tcPr>
          <w:p w14:paraId="27F1000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39AB52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1.1.4. PVM mokėtojo kodas</w:t>
            </w:r>
          </w:p>
        </w:tc>
        <w:tc>
          <w:tcPr>
            <w:tcW w:w="4153" w:type="dxa"/>
          </w:tcPr>
          <w:p w14:paraId="4124843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LT637437415</w:t>
            </w:r>
          </w:p>
        </w:tc>
      </w:tr>
      <w:tr w:rsidR="00B73C85" w:rsidRPr="00B73C85" w14:paraId="29CC026A" w14:textId="77777777" w:rsidTr="00B73C85">
        <w:tc>
          <w:tcPr>
            <w:tcW w:w="2808" w:type="dxa"/>
            <w:vMerge/>
          </w:tcPr>
          <w:p w14:paraId="501C764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EF319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1.1.5. Atsiskaitomoji sąskaita</w:t>
            </w:r>
          </w:p>
        </w:tc>
        <w:tc>
          <w:tcPr>
            <w:tcW w:w="4153" w:type="dxa"/>
          </w:tcPr>
          <w:p w14:paraId="7F1D8032"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sz w:val="20"/>
                <w:szCs w:val="20"/>
                <w:lang w:val="sv-SE" w:eastAsia="en-US"/>
              </w:rPr>
              <w:t>LT</w:t>
            </w:r>
            <w:r w:rsidRPr="00B73C85">
              <w:rPr>
                <w:rFonts w:ascii="Times New Roman" w:eastAsia="Times New Roman" w:hAnsi="Times New Roman" w:cs="Times New Roman"/>
                <w:bCs/>
                <w:sz w:val="20"/>
                <w:szCs w:val="20"/>
                <w:lang w:eastAsia="en-US"/>
              </w:rPr>
              <w:t>704010042300356644</w:t>
            </w:r>
          </w:p>
        </w:tc>
      </w:tr>
      <w:tr w:rsidR="00B73C85" w:rsidRPr="00B73C85" w14:paraId="07308993" w14:textId="77777777" w:rsidTr="00B73C85">
        <w:tc>
          <w:tcPr>
            <w:tcW w:w="2808" w:type="dxa"/>
            <w:vMerge/>
          </w:tcPr>
          <w:p w14:paraId="128566E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22C9E0A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1.1.6. Bankas, banko kodas</w:t>
            </w:r>
          </w:p>
        </w:tc>
        <w:tc>
          <w:tcPr>
            <w:tcW w:w="4153" w:type="dxa"/>
          </w:tcPr>
          <w:p w14:paraId="35BBF84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sz w:val="20"/>
                <w:szCs w:val="20"/>
                <w:lang w:eastAsia="en-US"/>
              </w:rPr>
              <w:t>Luminor Bank AS Lietuvos skyrius, banko kodas 40100</w:t>
            </w:r>
          </w:p>
        </w:tc>
      </w:tr>
      <w:tr w:rsidR="00B73C85" w:rsidRPr="00B73C85" w14:paraId="154B338D" w14:textId="77777777" w:rsidTr="00B73C85">
        <w:tc>
          <w:tcPr>
            <w:tcW w:w="2808" w:type="dxa"/>
            <w:vMerge/>
          </w:tcPr>
          <w:p w14:paraId="6C1A6E58"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4D080AA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1.1.7. Telefonas</w:t>
            </w:r>
          </w:p>
        </w:tc>
        <w:tc>
          <w:tcPr>
            <w:tcW w:w="4153" w:type="dxa"/>
          </w:tcPr>
          <w:p w14:paraId="488E471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hyperlink r:id="rId25" w:history="1">
              <w:r w:rsidRPr="00B73C85">
                <w:rPr>
                  <w:rFonts w:ascii="Times New Roman" w:eastAsia="Times New Roman" w:hAnsi="Times New Roman" w:cs="Times New Roman"/>
                  <w:sz w:val="20"/>
                  <w:szCs w:val="20"/>
                  <w:lang w:eastAsia="en-US"/>
                </w:rPr>
                <w:t>+370 46 300106</w:t>
              </w:r>
            </w:hyperlink>
          </w:p>
        </w:tc>
      </w:tr>
      <w:tr w:rsidR="00B73C85" w:rsidRPr="00B73C85" w14:paraId="42BF1552" w14:textId="77777777" w:rsidTr="00B73C85">
        <w:tc>
          <w:tcPr>
            <w:tcW w:w="2808" w:type="dxa"/>
            <w:vMerge/>
          </w:tcPr>
          <w:p w14:paraId="0105600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46426C3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1.1.8. El. paštas</w:t>
            </w:r>
          </w:p>
        </w:tc>
        <w:tc>
          <w:tcPr>
            <w:tcW w:w="4153" w:type="dxa"/>
          </w:tcPr>
          <w:p w14:paraId="7D3DB113"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hyperlink r:id="rId26" w:history="1">
              <w:r w:rsidRPr="00B73C85">
                <w:rPr>
                  <w:rFonts w:ascii="Times New Roman" w:eastAsia="Times New Roman" w:hAnsi="Times New Roman" w:cs="Times New Roman"/>
                  <w:bCs/>
                  <w:sz w:val="20"/>
                  <w:szCs w:val="20"/>
                  <w:lang w:val="sv-SE" w:eastAsia="en-US"/>
                </w:rPr>
                <w:t>kratc@kratc.lt</w:t>
              </w:r>
            </w:hyperlink>
          </w:p>
        </w:tc>
      </w:tr>
      <w:tr w:rsidR="00B73C85" w:rsidRPr="00B73C85" w14:paraId="1627254B" w14:textId="77777777" w:rsidTr="00B73C85">
        <w:tc>
          <w:tcPr>
            <w:tcW w:w="2808" w:type="dxa"/>
            <w:vMerge/>
          </w:tcPr>
          <w:p w14:paraId="37A1C88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54969F6F"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1.1.9. Šalies atstovas</w:t>
            </w:r>
          </w:p>
        </w:tc>
        <w:tc>
          <w:tcPr>
            <w:tcW w:w="4153" w:type="dxa"/>
          </w:tcPr>
          <w:p w14:paraId="316F4E9A"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Laikinai einanti direktorės pareigas Ramunė Šličienė</w:t>
            </w:r>
          </w:p>
        </w:tc>
      </w:tr>
      <w:tr w:rsidR="00B73C85" w:rsidRPr="00B73C85" w14:paraId="2E97DD5B" w14:textId="77777777" w:rsidTr="00B73C85">
        <w:tc>
          <w:tcPr>
            <w:tcW w:w="2808" w:type="dxa"/>
            <w:vMerge/>
          </w:tcPr>
          <w:p w14:paraId="76CE5C5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5B8D13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1.1.10. Atstovavimo pagrindas</w:t>
            </w:r>
          </w:p>
        </w:tc>
        <w:tc>
          <w:tcPr>
            <w:tcW w:w="4153" w:type="dxa"/>
          </w:tcPr>
          <w:p w14:paraId="7E3E142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Bendrovės įstatai</w:t>
            </w:r>
          </w:p>
        </w:tc>
      </w:tr>
      <w:tr w:rsidR="00B73C85" w:rsidRPr="00B73C85" w14:paraId="0889599E" w14:textId="77777777" w:rsidTr="00B73C85">
        <w:tc>
          <w:tcPr>
            <w:tcW w:w="2808" w:type="dxa"/>
            <w:vMerge w:val="restart"/>
          </w:tcPr>
          <w:p w14:paraId="1313C71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8C9D82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2765AB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4182CC6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Tiekėjas</w:t>
            </w:r>
          </w:p>
          <w:p w14:paraId="51E8BF5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9008B32"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 Pavadinimas</w:t>
            </w:r>
          </w:p>
        </w:tc>
        <w:tc>
          <w:tcPr>
            <w:tcW w:w="4153" w:type="dxa"/>
          </w:tcPr>
          <w:p w14:paraId="54E8F845"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BD9C763" w14:textId="77777777" w:rsidTr="00B73C85">
        <w:tc>
          <w:tcPr>
            <w:tcW w:w="2808" w:type="dxa"/>
            <w:vMerge/>
          </w:tcPr>
          <w:p w14:paraId="183FC11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0E050A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 Juridinio asmens kodas</w:t>
            </w:r>
          </w:p>
        </w:tc>
        <w:tc>
          <w:tcPr>
            <w:tcW w:w="4153" w:type="dxa"/>
          </w:tcPr>
          <w:p w14:paraId="1882C55A"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39BFF523" w14:textId="77777777" w:rsidTr="00B73C85">
        <w:tc>
          <w:tcPr>
            <w:tcW w:w="2808" w:type="dxa"/>
            <w:vMerge/>
          </w:tcPr>
          <w:p w14:paraId="1CC31BE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0413096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1.2.3. Adresas</w:t>
            </w:r>
          </w:p>
        </w:tc>
        <w:tc>
          <w:tcPr>
            <w:tcW w:w="4153" w:type="dxa"/>
          </w:tcPr>
          <w:p w14:paraId="695D422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5A79A278" w14:textId="77777777" w:rsidTr="00B73C85">
        <w:tc>
          <w:tcPr>
            <w:tcW w:w="2808" w:type="dxa"/>
            <w:vMerge/>
          </w:tcPr>
          <w:p w14:paraId="142C1C2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7B41C9B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1.2.4. PVM mokėtojo kodas</w:t>
            </w:r>
          </w:p>
        </w:tc>
        <w:tc>
          <w:tcPr>
            <w:tcW w:w="4153" w:type="dxa"/>
          </w:tcPr>
          <w:p w14:paraId="25E4ED8B"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595BC5C" w14:textId="77777777" w:rsidTr="00B73C85">
        <w:tc>
          <w:tcPr>
            <w:tcW w:w="2808" w:type="dxa"/>
            <w:vMerge/>
          </w:tcPr>
          <w:p w14:paraId="075ABF8C"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3F730B3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1.2.5. Atsiskaitomoji sąskaita</w:t>
            </w:r>
          </w:p>
        </w:tc>
        <w:tc>
          <w:tcPr>
            <w:tcW w:w="4153" w:type="dxa"/>
          </w:tcPr>
          <w:p w14:paraId="3B812C85"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792E0CFA" w14:textId="77777777" w:rsidTr="00B73C85">
        <w:tc>
          <w:tcPr>
            <w:tcW w:w="2808" w:type="dxa"/>
            <w:vMerge/>
          </w:tcPr>
          <w:p w14:paraId="3C6811A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7F7A13A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1.2.6. Bankas, banko kodas</w:t>
            </w:r>
          </w:p>
        </w:tc>
        <w:tc>
          <w:tcPr>
            <w:tcW w:w="4153" w:type="dxa"/>
          </w:tcPr>
          <w:p w14:paraId="0950BB4C"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2F773A42" w14:textId="77777777" w:rsidTr="00B73C85">
        <w:tc>
          <w:tcPr>
            <w:tcW w:w="2808" w:type="dxa"/>
            <w:vMerge/>
          </w:tcPr>
          <w:p w14:paraId="76B4BFC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0F2DA03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1.2.7. Telefonas</w:t>
            </w:r>
          </w:p>
        </w:tc>
        <w:tc>
          <w:tcPr>
            <w:tcW w:w="4153" w:type="dxa"/>
          </w:tcPr>
          <w:p w14:paraId="64691C80"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40B780E0" w14:textId="77777777" w:rsidTr="00B73C85">
        <w:tc>
          <w:tcPr>
            <w:tcW w:w="2808" w:type="dxa"/>
            <w:vMerge/>
          </w:tcPr>
          <w:p w14:paraId="0C02D51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3B48D8B"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1.2.8. El. paštas</w:t>
            </w:r>
          </w:p>
        </w:tc>
        <w:tc>
          <w:tcPr>
            <w:tcW w:w="4153" w:type="dxa"/>
          </w:tcPr>
          <w:p w14:paraId="20A6F952"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1C16012C" w14:textId="77777777" w:rsidTr="00B73C85">
        <w:tc>
          <w:tcPr>
            <w:tcW w:w="2808" w:type="dxa"/>
            <w:vMerge/>
          </w:tcPr>
          <w:p w14:paraId="5AD7F32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299820F2"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1.2.9. Šalies atstovas</w:t>
            </w:r>
          </w:p>
        </w:tc>
        <w:tc>
          <w:tcPr>
            <w:tcW w:w="4153" w:type="dxa"/>
          </w:tcPr>
          <w:p w14:paraId="4C34AE7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E3A0BC4" w14:textId="77777777" w:rsidTr="00B73C85">
        <w:tc>
          <w:tcPr>
            <w:tcW w:w="2808" w:type="dxa"/>
            <w:vMerge/>
          </w:tcPr>
          <w:p w14:paraId="1337A4B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58B6CF0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1.2.10. Atstovavimo pagrindas</w:t>
            </w:r>
          </w:p>
        </w:tc>
        <w:tc>
          <w:tcPr>
            <w:tcW w:w="4153" w:type="dxa"/>
          </w:tcPr>
          <w:p w14:paraId="783040FC"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bl>
    <w:p w14:paraId="43E240B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B73C85" w:rsidRPr="00B73C85" w14:paraId="24F287B3" w14:textId="77777777" w:rsidTr="00B73C85">
        <w:trPr>
          <w:trHeight w:val="300"/>
        </w:trPr>
        <w:tc>
          <w:tcPr>
            <w:tcW w:w="10201" w:type="dxa"/>
            <w:gridSpan w:val="4"/>
          </w:tcPr>
          <w:p w14:paraId="59DA40BD"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 ATSAKINGI ASMENYS</w:t>
            </w:r>
          </w:p>
        </w:tc>
      </w:tr>
      <w:tr w:rsidR="00B73C85" w:rsidRPr="00B73C85" w14:paraId="0E6313B5" w14:textId="77777777" w:rsidTr="00B73C85">
        <w:trPr>
          <w:trHeight w:val="300"/>
        </w:trPr>
        <w:tc>
          <w:tcPr>
            <w:tcW w:w="3094" w:type="dxa"/>
            <w:gridSpan w:val="2"/>
          </w:tcPr>
          <w:p w14:paraId="074CAD3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2.1. Pirkėjo kontaktiniai asmenys, atsakingi už Sutarties vykdymą,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priėmimą, Sąskaitų per informacinę sistemą SABIS priėmimą</w:t>
            </w:r>
          </w:p>
        </w:tc>
        <w:tc>
          <w:tcPr>
            <w:tcW w:w="7107" w:type="dxa"/>
            <w:gridSpan w:val="2"/>
          </w:tcPr>
          <w:p w14:paraId="239E63B0"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249418D1" w14:textId="77777777" w:rsidTr="00B73C85">
        <w:trPr>
          <w:trHeight w:val="300"/>
        </w:trPr>
        <w:tc>
          <w:tcPr>
            <w:tcW w:w="3094" w:type="dxa"/>
            <w:gridSpan w:val="2"/>
          </w:tcPr>
          <w:p w14:paraId="09F7C62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2.2. Tiekėjo kontaktiniai asmenys, atsakingi už Sutarties vykdymą</w:t>
            </w:r>
          </w:p>
        </w:tc>
        <w:tc>
          <w:tcPr>
            <w:tcW w:w="7107" w:type="dxa"/>
            <w:gridSpan w:val="2"/>
          </w:tcPr>
          <w:p w14:paraId="0179468C"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7A46E509" w14:textId="77777777" w:rsidTr="00B73C85">
        <w:trPr>
          <w:trHeight w:val="300"/>
        </w:trPr>
        <w:tc>
          <w:tcPr>
            <w:tcW w:w="10201" w:type="dxa"/>
            <w:gridSpan w:val="4"/>
          </w:tcPr>
          <w:p w14:paraId="6088C6F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 SUTARTIES DALYKAS</w:t>
            </w:r>
          </w:p>
        </w:tc>
      </w:tr>
      <w:tr w:rsidR="00B73C85" w:rsidRPr="00B73C85" w14:paraId="74F9606C" w14:textId="77777777" w:rsidTr="00B73C85">
        <w:trPr>
          <w:trHeight w:val="300"/>
        </w:trPr>
        <w:tc>
          <w:tcPr>
            <w:tcW w:w="3094" w:type="dxa"/>
            <w:gridSpan w:val="2"/>
          </w:tcPr>
          <w:p w14:paraId="0CCD7BD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3.1. Sutarties dalykas</w:t>
            </w:r>
          </w:p>
        </w:tc>
        <w:tc>
          <w:tcPr>
            <w:tcW w:w="7107" w:type="dxa"/>
            <w:gridSpan w:val="2"/>
          </w:tcPr>
          <w:p w14:paraId="42158ED9" w14:textId="1EED6251"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kern w:val="2"/>
                <w:sz w:val="20"/>
                <w:szCs w:val="20"/>
                <w:lang w:eastAsia="en-US"/>
              </w:rPr>
              <w:t xml:space="preserve">Tiekėjas įsipareigoja Sutartyje numatytomis sąlygomis suteikti Pirkėjui </w:t>
            </w:r>
            <w:r w:rsidR="00B343E9" w:rsidRPr="00B343E9">
              <w:rPr>
                <w:rFonts w:ascii="Times New Roman" w:eastAsia="Times New Roman" w:hAnsi="Times New Roman" w:cs="Times New Roman"/>
                <w:b/>
                <w:kern w:val="2"/>
                <w:sz w:val="20"/>
                <w:szCs w:val="20"/>
                <w:lang w:eastAsia="en-US"/>
              </w:rPr>
              <w:t>Atliekų tvarkymo ir apskaitos, transporto priemonių svorio ir deklaracijų apskaitos sistemos „ASMLIS“</w:t>
            </w:r>
            <w:r w:rsidR="00B343E9" w:rsidRPr="00B343E9">
              <w:rPr>
                <w:rFonts w:ascii="Times New Roman" w:eastAsia="Times New Roman" w:hAnsi="Times New Roman" w:cs="Times New Roman"/>
                <w:bCs/>
                <w:kern w:val="2"/>
                <w:sz w:val="20"/>
                <w:szCs w:val="20"/>
                <w:lang w:eastAsia="en-US"/>
              </w:rPr>
              <w:t xml:space="preserve"> </w:t>
            </w:r>
            <w:r w:rsidR="00B343E9" w:rsidRPr="00B343E9">
              <w:rPr>
                <w:rFonts w:ascii="Times New Roman" w:eastAsia="Times New Roman" w:hAnsi="Times New Roman" w:cs="Times New Roman"/>
                <w:b/>
                <w:bCs/>
                <w:kern w:val="2"/>
                <w:sz w:val="20"/>
                <w:szCs w:val="20"/>
                <w:lang w:eastAsia="en-US"/>
              </w:rPr>
              <w:t>priežiūros, aptarnavimo</w:t>
            </w:r>
            <w:r w:rsidR="00B343E9" w:rsidRPr="00B343E9">
              <w:rPr>
                <w:rFonts w:ascii="Times New Roman" w:eastAsia="Times New Roman" w:hAnsi="Times New Roman" w:cs="Times New Roman"/>
                <w:kern w:val="2"/>
                <w:sz w:val="20"/>
                <w:szCs w:val="20"/>
                <w:lang w:eastAsia="en-US"/>
              </w:rPr>
              <w:t xml:space="preserve"> </w:t>
            </w:r>
            <w:r w:rsidR="00B343E9" w:rsidRPr="00B343E9">
              <w:rPr>
                <w:rFonts w:ascii="Times New Roman" w:eastAsia="Times New Roman" w:hAnsi="Times New Roman" w:cs="Times New Roman"/>
                <w:b/>
                <w:bCs/>
                <w:kern w:val="2"/>
                <w:sz w:val="20"/>
                <w:szCs w:val="20"/>
                <w:lang w:eastAsia="en-US"/>
              </w:rPr>
              <w:t>ir vystymo paslaug</w:t>
            </w:r>
            <w:r w:rsidR="00B343E9">
              <w:rPr>
                <w:rFonts w:ascii="Times New Roman" w:eastAsia="Times New Roman" w:hAnsi="Times New Roman" w:cs="Times New Roman"/>
                <w:b/>
                <w:bCs/>
                <w:kern w:val="2"/>
                <w:sz w:val="20"/>
                <w:szCs w:val="20"/>
                <w:lang w:eastAsia="en-US"/>
              </w:rPr>
              <w:t>a</w:t>
            </w:r>
            <w:r w:rsidR="00B343E9" w:rsidRPr="00B343E9">
              <w:rPr>
                <w:rFonts w:ascii="Times New Roman" w:eastAsia="Times New Roman" w:hAnsi="Times New Roman" w:cs="Times New Roman"/>
                <w:b/>
                <w:bCs/>
                <w:kern w:val="2"/>
                <w:sz w:val="20"/>
                <w:szCs w:val="20"/>
                <w:lang w:eastAsia="en-US"/>
              </w:rPr>
              <w:t>s</w:t>
            </w:r>
            <w:r w:rsidR="00B343E9" w:rsidRPr="00B343E9">
              <w:rPr>
                <w:rFonts w:ascii="Times New Roman" w:eastAsia="Times New Roman" w:hAnsi="Times New Roman" w:cs="Times New Roman"/>
                <w:kern w:val="2"/>
                <w:sz w:val="20"/>
                <w:szCs w:val="20"/>
                <w:lang w:eastAsia="en-US"/>
              </w:rPr>
              <w:t xml:space="preserve"> </w:t>
            </w:r>
            <w:r w:rsidRPr="00B73C85">
              <w:rPr>
                <w:rFonts w:ascii="Times New Roman" w:eastAsia="Times New Roman" w:hAnsi="Times New Roman" w:cs="Times New Roman"/>
                <w:color w:val="000000"/>
                <w:kern w:val="2"/>
                <w:sz w:val="20"/>
                <w:szCs w:val="20"/>
                <w:lang w:eastAsia="en-US"/>
              </w:rPr>
              <w:t>(toliau – Paslaugos).</w:t>
            </w:r>
          </w:p>
          <w:p w14:paraId="5015F233"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color w:val="000000"/>
                <w:kern w:val="2"/>
                <w:sz w:val="20"/>
                <w:szCs w:val="20"/>
                <w:lang w:eastAsia="en-US"/>
              </w:rPr>
              <w:t xml:space="preserve">Išsamus </w:t>
            </w:r>
            <w:r w:rsidRPr="00B73C85">
              <w:rPr>
                <w:rFonts w:ascii="Times New Roman" w:eastAsia="Times New Roman" w:hAnsi="Times New Roman" w:cs="Times New Roman"/>
                <w:color w:val="000000"/>
                <w:sz w:val="20"/>
                <w:szCs w:val="20"/>
                <w:lang w:eastAsia="en-US"/>
              </w:rPr>
              <w:t>Paslaugų</w:t>
            </w:r>
            <w:r w:rsidRPr="00B73C85">
              <w:rPr>
                <w:rFonts w:ascii="Times New Roman" w:eastAsia="Times New Roman" w:hAnsi="Times New Roman" w:cs="Times New Roman"/>
                <w:color w:val="000000"/>
                <w:kern w:val="2"/>
                <w:sz w:val="20"/>
                <w:szCs w:val="20"/>
                <w:lang w:eastAsia="en-US"/>
              </w:rPr>
              <w:t xml:space="preserve"> aprašymas ir kiti reikalavimai teikiamoms </w:t>
            </w:r>
            <w:r w:rsidRPr="00B73C85">
              <w:rPr>
                <w:rFonts w:ascii="Times New Roman" w:eastAsia="Times New Roman" w:hAnsi="Times New Roman" w:cs="Times New Roman"/>
                <w:color w:val="000000"/>
                <w:sz w:val="20"/>
                <w:szCs w:val="20"/>
                <w:lang w:eastAsia="en-US"/>
              </w:rPr>
              <w:t>Paslaugoms</w:t>
            </w:r>
            <w:r w:rsidRPr="00B73C85">
              <w:rPr>
                <w:rFonts w:ascii="Times New Roman" w:eastAsia="Times New Roman" w:hAnsi="Times New Roman" w:cs="Times New Roman"/>
                <w:color w:val="000000"/>
                <w:kern w:val="2"/>
                <w:sz w:val="20"/>
                <w:szCs w:val="20"/>
                <w:lang w:eastAsia="en-US"/>
              </w:rPr>
              <w:t xml:space="preserve"> nustatyti Sutarties priede Nr. 1 „Techninė specifikacija“ (toliau – Techninė specifikacija) ir Sutarties priede Nr. 2 „Pasiūlymas“.</w:t>
            </w:r>
          </w:p>
        </w:tc>
      </w:tr>
      <w:tr w:rsidR="00B73C85" w:rsidRPr="00B73C85" w14:paraId="08767FF2" w14:textId="77777777" w:rsidTr="00B73C85">
        <w:trPr>
          <w:trHeight w:val="300"/>
        </w:trPr>
        <w:tc>
          <w:tcPr>
            <w:tcW w:w="3094" w:type="dxa"/>
            <w:gridSpan w:val="2"/>
          </w:tcPr>
          <w:p w14:paraId="1DF4FD8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3.2. Pirkimo pavadinimas ir numeris</w:t>
            </w:r>
          </w:p>
        </w:tc>
        <w:tc>
          <w:tcPr>
            <w:tcW w:w="7107" w:type="dxa"/>
            <w:gridSpan w:val="2"/>
          </w:tcPr>
          <w:p w14:paraId="5AAF0C44"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032B90FA" w14:textId="77777777" w:rsidTr="00B73C85">
        <w:trPr>
          <w:trHeight w:val="300"/>
        </w:trPr>
        <w:tc>
          <w:tcPr>
            <w:tcW w:w="3094" w:type="dxa"/>
            <w:gridSpan w:val="2"/>
          </w:tcPr>
          <w:p w14:paraId="4517285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3.3. Informacija apie Europos Sąjungos lėšomis finansuojamą projektą arba kitą projektą</w:t>
            </w:r>
          </w:p>
        </w:tc>
        <w:tc>
          <w:tcPr>
            <w:tcW w:w="7107" w:type="dxa"/>
            <w:gridSpan w:val="2"/>
          </w:tcPr>
          <w:p w14:paraId="2472E7F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739090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121D254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038D78BF" w14:textId="77777777" w:rsidTr="00B73C85">
        <w:trPr>
          <w:trHeight w:val="300"/>
        </w:trPr>
        <w:tc>
          <w:tcPr>
            <w:tcW w:w="10201" w:type="dxa"/>
            <w:gridSpan w:val="4"/>
          </w:tcPr>
          <w:p w14:paraId="3965702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 PASLAUGŲ SUTEIKIMO TERMINAI IR PASLAUGŲ PERDAVIMO </w:t>
            </w:r>
            <w:r w:rsidRPr="00B73C85">
              <w:rPr>
                <w:rFonts w:ascii="Times New Roman" w:eastAsia="Times New Roman" w:hAnsi="Times New Roman" w:cs="Times New Roman"/>
                <w:color w:val="000000"/>
                <w:kern w:val="2"/>
                <w:sz w:val="20"/>
                <w:szCs w:val="20"/>
                <w:lang w:eastAsia="en-US"/>
              </w:rPr>
              <w:t>–</w:t>
            </w:r>
            <w:r w:rsidRPr="00B73C85">
              <w:rPr>
                <w:rFonts w:ascii="Times New Roman" w:eastAsia="Times New Roman" w:hAnsi="Times New Roman" w:cs="Times New Roman"/>
                <w:b/>
                <w:kern w:val="2"/>
                <w:sz w:val="20"/>
                <w:szCs w:val="20"/>
                <w:lang w:eastAsia="en-US"/>
              </w:rPr>
              <w:t xml:space="preserve"> PRIĖMIMO TVARKA</w:t>
            </w:r>
          </w:p>
        </w:tc>
      </w:tr>
      <w:tr w:rsidR="00B73C85" w:rsidRPr="00B73C85" w14:paraId="6F5EB54C" w14:textId="77777777" w:rsidTr="00B73C85">
        <w:trPr>
          <w:trHeight w:val="300"/>
        </w:trPr>
        <w:tc>
          <w:tcPr>
            <w:tcW w:w="3094" w:type="dxa"/>
            <w:gridSpan w:val="2"/>
          </w:tcPr>
          <w:p w14:paraId="655DEE4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4.1.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w:t>
            </w:r>
            <w:r w:rsidRPr="00B73C85">
              <w:rPr>
                <w:rFonts w:ascii="Times New Roman" w:eastAsia="Times New Roman" w:hAnsi="Times New Roman" w:cs="Times New Roman"/>
                <w:b/>
                <w:sz w:val="20"/>
                <w:szCs w:val="20"/>
                <w:lang w:eastAsia="en-US"/>
              </w:rPr>
              <w:t>suteikimo</w:t>
            </w:r>
            <w:r w:rsidRPr="00B73C85">
              <w:rPr>
                <w:rFonts w:ascii="Times New Roman" w:eastAsia="Times New Roman" w:hAnsi="Times New Roman" w:cs="Times New Roman"/>
                <w:b/>
                <w:kern w:val="2"/>
                <w:sz w:val="20"/>
                <w:szCs w:val="20"/>
                <w:lang w:eastAsia="en-US"/>
              </w:rPr>
              <w:t xml:space="preserve"> terminas, kai </w:t>
            </w:r>
            <w:r w:rsidRPr="00B73C85">
              <w:rPr>
                <w:rFonts w:ascii="Times New Roman" w:eastAsia="Times New Roman" w:hAnsi="Times New Roman" w:cs="Times New Roman"/>
                <w:b/>
                <w:sz w:val="20"/>
                <w:szCs w:val="20"/>
                <w:lang w:eastAsia="en-US"/>
              </w:rPr>
              <w:t>Paslaugos yra vienkartinio pobūdžio, teikiamos periodiškai arba pagal Pirkėjo Užsakymą</w:t>
            </w:r>
          </w:p>
          <w:p w14:paraId="5F8C2C02" w14:textId="77777777" w:rsidR="00B73C85" w:rsidRPr="00B73C85" w:rsidRDefault="00B73C85" w:rsidP="00B73C85">
            <w:pPr>
              <w:spacing w:after="0" w:line="240" w:lineRule="auto"/>
              <w:rPr>
                <w:rFonts w:ascii="Times New Roman" w:eastAsia="Times New Roman" w:hAnsi="Times New Roman" w:cs="Times New Roman"/>
                <w:b/>
                <w:color w:val="FF0000"/>
                <w:kern w:val="2"/>
                <w:sz w:val="20"/>
                <w:szCs w:val="20"/>
                <w:lang w:eastAsia="en-US"/>
              </w:rPr>
            </w:pPr>
          </w:p>
        </w:tc>
        <w:tc>
          <w:tcPr>
            <w:tcW w:w="7107" w:type="dxa"/>
            <w:gridSpan w:val="2"/>
          </w:tcPr>
          <w:p w14:paraId="1F81245E" w14:textId="4AB869FA"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 xml:space="preserve">Tiekėjas Paslaugas įsipareigoja teikti </w:t>
            </w:r>
            <w:r w:rsidR="00B343E9">
              <w:rPr>
                <w:rFonts w:ascii="Times New Roman" w:eastAsia="Times New Roman" w:hAnsi="Times New Roman" w:cs="Times New Roman"/>
                <w:sz w:val="20"/>
                <w:szCs w:val="20"/>
                <w:lang w:eastAsia="en-US"/>
              </w:rPr>
              <w:t>24</w:t>
            </w:r>
            <w:r w:rsidRPr="00B73C85">
              <w:rPr>
                <w:rFonts w:ascii="Times New Roman" w:eastAsia="Times New Roman" w:hAnsi="Times New Roman" w:cs="Times New Roman"/>
                <w:sz w:val="20"/>
                <w:szCs w:val="20"/>
                <w:lang w:eastAsia="en-US"/>
              </w:rPr>
              <w:t xml:space="preserve"> mėnesi</w:t>
            </w:r>
            <w:r w:rsidR="00B343E9">
              <w:rPr>
                <w:rFonts w:ascii="Times New Roman" w:eastAsia="Times New Roman" w:hAnsi="Times New Roman" w:cs="Times New Roman"/>
                <w:sz w:val="20"/>
                <w:szCs w:val="20"/>
                <w:lang w:eastAsia="en-US"/>
              </w:rPr>
              <w:t>us</w:t>
            </w:r>
            <w:r w:rsidRPr="00B73C85">
              <w:rPr>
                <w:rFonts w:ascii="Times New Roman" w:eastAsia="Times New Roman" w:hAnsi="Times New Roman" w:cs="Times New Roman"/>
                <w:sz w:val="20"/>
                <w:szCs w:val="20"/>
                <w:lang w:eastAsia="en-US"/>
              </w:rPr>
              <w:t xml:space="preserve"> nuo Sutarties įsigaliojimo dienos.</w:t>
            </w:r>
          </w:p>
          <w:p w14:paraId="385CE33F"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p>
          <w:p w14:paraId="5E86AB19" w14:textId="77777777" w:rsidR="00B73C85" w:rsidRPr="00B73C85" w:rsidRDefault="00B73C85" w:rsidP="00B73C85">
            <w:pPr>
              <w:spacing w:after="0" w:line="240" w:lineRule="auto"/>
              <w:rPr>
                <w:rFonts w:ascii="Times New Roman" w:eastAsia="Times New Roman" w:hAnsi="Times New Roman" w:cs="Times New Roman"/>
                <w:color w:val="4472C4"/>
                <w:sz w:val="20"/>
                <w:szCs w:val="20"/>
                <w:lang w:eastAsia="en-US"/>
              </w:rPr>
            </w:pPr>
          </w:p>
        </w:tc>
      </w:tr>
      <w:tr w:rsidR="00B73C85" w:rsidRPr="00B73C85" w14:paraId="12DC74B6" w14:textId="77777777" w:rsidTr="00B73C85">
        <w:trPr>
          <w:trHeight w:val="300"/>
        </w:trPr>
        <w:tc>
          <w:tcPr>
            <w:tcW w:w="3094" w:type="dxa"/>
            <w:gridSpan w:val="2"/>
          </w:tcPr>
          <w:p w14:paraId="1F5E0EE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4.2. Paslaugų / jų dalies / etapo / periodo suteikimo termino pratęsimas</w:t>
            </w:r>
          </w:p>
        </w:tc>
        <w:tc>
          <w:tcPr>
            <w:tcW w:w="7107" w:type="dxa"/>
            <w:gridSpan w:val="2"/>
          </w:tcPr>
          <w:p w14:paraId="36CF1BFC" w14:textId="7284CB19" w:rsidR="00B73C85" w:rsidRPr="00B73C85" w:rsidRDefault="003A4040" w:rsidP="00B73C85">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iCs/>
                <w:sz w:val="20"/>
                <w:szCs w:val="20"/>
                <w:lang w:eastAsia="en-US"/>
              </w:rPr>
              <w:t>Nurodyta Specialiųjų sąlygų 11.2 punkte.</w:t>
            </w:r>
          </w:p>
          <w:p w14:paraId="4271627F"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1C7A93D1" w14:textId="77777777" w:rsidTr="00B73C85">
        <w:trPr>
          <w:trHeight w:val="300"/>
        </w:trPr>
        <w:tc>
          <w:tcPr>
            <w:tcW w:w="3094" w:type="dxa"/>
            <w:gridSpan w:val="2"/>
          </w:tcPr>
          <w:p w14:paraId="2E76240A"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4.3. Užsakymų teikimo tvarka</w:t>
            </w:r>
          </w:p>
        </w:tc>
        <w:tc>
          <w:tcPr>
            <w:tcW w:w="7107" w:type="dxa"/>
            <w:gridSpan w:val="2"/>
          </w:tcPr>
          <w:p w14:paraId="055156C6" w14:textId="6B706B53"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Nurodyta Techninėje specifikacijoje</w:t>
            </w:r>
            <w:r w:rsidR="000B7C22">
              <w:rPr>
                <w:rFonts w:ascii="Times New Roman" w:eastAsia="Times New Roman" w:hAnsi="Times New Roman" w:cs="Times New Roman"/>
                <w:sz w:val="20"/>
                <w:szCs w:val="20"/>
                <w:lang w:eastAsia="en-US"/>
              </w:rPr>
              <w:t>.</w:t>
            </w:r>
          </w:p>
        </w:tc>
      </w:tr>
      <w:tr w:rsidR="00B73C85" w:rsidRPr="00B73C85" w14:paraId="78069A42" w14:textId="77777777" w:rsidTr="00B73C85">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2585810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0DB2F98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61B74A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657F960"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6EAF7C94" w14:textId="77777777" w:rsidTr="00B73C85">
        <w:trPr>
          <w:trHeight w:val="300"/>
        </w:trPr>
        <w:tc>
          <w:tcPr>
            <w:tcW w:w="3094" w:type="dxa"/>
            <w:gridSpan w:val="2"/>
          </w:tcPr>
          <w:p w14:paraId="3058D3A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4.5. Pateikiami dokumentai</w:t>
            </w:r>
          </w:p>
        </w:tc>
        <w:tc>
          <w:tcPr>
            <w:tcW w:w="7107" w:type="dxa"/>
            <w:gridSpan w:val="2"/>
          </w:tcPr>
          <w:p w14:paraId="5ABBB8DA"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Turi būti pateikiami šie dokumentai: Paslaugų perdavimo-priėmimo aktas ir Sąskaita. Tiekėjui nepateikus nurodytų dokumentų, laikoma, kad Paslaugos neatitinka Sutartyje nustatytų reikalavimų.</w:t>
            </w:r>
          </w:p>
        </w:tc>
      </w:tr>
      <w:tr w:rsidR="00B73C85" w:rsidRPr="00B73C85" w14:paraId="25B761FC" w14:textId="77777777" w:rsidTr="00B73C85">
        <w:trPr>
          <w:trHeight w:val="300"/>
        </w:trPr>
        <w:tc>
          <w:tcPr>
            <w:tcW w:w="10201" w:type="dxa"/>
            <w:gridSpan w:val="4"/>
          </w:tcPr>
          <w:p w14:paraId="5D4B1D7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 SUTARTIES KAINA IR ATSISKAITYMO TVARKA</w:t>
            </w:r>
          </w:p>
        </w:tc>
      </w:tr>
      <w:tr w:rsidR="00B73C85" w:rsidRPr="00B73C85" w14:paraId="3AB639AD" w14:textId="77777777" w:rsidTr="00B73C85">
        <w:trPr>
          <w:trHeight w:val="300"/>
        </w:trPr>
        <w:tc>
          <w:tcPr>
            <w:tcW w:w="3094" w:type="dxa"/>
            <w:gridSpan w:val="2"/>
          </w:tcPr>
          <w:p w14:paraId="0736DA0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5.1. Sutarčiai taikomas kainos apskaičiavimo būdas</w:t>
            </w:r>
          </w:p>
        </w:tc>
        <w:tc>
          <w:tcPr>
            <w:tcW w:w="7107" w:type="dxa"/>
            <w:gridSpan w:val="2"/>
          </w:tcPr>
          <w:p w14:paraId="67F84685" w14:textId="4DD45417" w:rsidR="00B73C85" w:rsidRPr="00B73C85" w:rsidRDefault="00B343E9" w:rsidP="00B343E9">
            <w:pPr>
              <w:spacing w:after="0" w:line="240" w:lineRule="auto"/>
              <w:jc w:val="both"/>
              <w:rPr>
                <w:rFonts w:ascii="Times New Roman" w:eastAsia="Times New Roman" w:hAnsi="Times New Roman" w:cs="Times New Roman"/>
                <w:color w:val="4472C4"/>
                <w:kern w:val="2"/>
                <w:sz w:val="20"/>
                <w:szCs w:val="20"/>
                <w:lang w:eastAsia="en-US"/>
              </w:rPr>
            </w:pPr>
            <w:r>
              <w:rPr>
                <w:rFonts w:ascii="Times New Roman" w:eastAsia="Times New Roman" w:hAnsi="Times New Roman" w:cs="Times New Roman"/>
                <w:kern w:val="2"/>
                <w:sz w:val="20"/>
                <w:szCs w:val="20"/>
                <w:lang w:eastAsia="en-US"/>
              </w:rPr>
              <w:t>F</w:t>
            </w:r>
            <w:r w:rsidR="00B73C85" w:rsidRPr="00B73C85">
              <w:rPr>
                <w:rFonts w:ascii="Times New Roman" w:eastAsia="Times New Roman" w:hAnsi="Times New Roman" w:cs="Times New Roman"/>
                <w:kern w:val="2"/>
                <w:sz w:val="20"/>
                <w:szCs w:val="20"/>
                <w:lang w:eastAsia="en-US"/>
              </w:rPr>
              <w:t>iksuot</w:t>
            </w:r>
            <w:r w:rsidR="00204EA1">
              <w:rPr>
                <w:rFonts w:ascii="Times New Roman" w:eastAsia="Times New Roman" w:hAnsi="Times New Roman" w:cs="Times New Roman"/>
                <w:kern w:val="2"/>
                <w:sz w:val="20"/>
                <w:szCs w:val="20"/>
                <w:lang w:eastAsia="en-US"/>
              </w:rPr>
              <w:t>i</w:t>
            </w:r>
            <w:r w:rsidR="00B73C85" w:rsidRPr="00B73C85">
              <w:rPr>
                <w:rFonts w:ascii="Times New Roman" w:eastAsia="Times New Roman" w:hAnsi="Times New Roman" w:cs="Times New Roman"/>
                <w:kern w:val="2"/>
                <w:sz w:val="20"/>
                <w:szCs w:val="20"/>
                <w:lang w:eastAsia="en-US"/>
              </w:rPr>
              <w:t xml:space="preserve"> Paslaugų teikimo įkaini</w:t>
            </w:r>
            <w:r w:rsidR="00204EA1">
              <w:rPr>
                <w:rFonts w:ascii="Times New Roman" w:eastAsia="Times New Roman" w:hAnsi="Times New Roman" w:cs="Times New Roman"/>
                <w:kern w:val="2"/>
                <w:sz w:val="20"/>
                <w:szCs w:val="20"/>
                <w:lang w:eastAsia="en-US"/>
              </w:rPr>
              <w:t>ai.</w:t>
            </w:r>
            <w:r w:rsidR="00B73C85" w:rsidRPr="00B73C85">
              <w:rPr>
                <w:rFonts w:ascii="Times New Roman" w:eastAsia="Times New Roman" w:hAnsi="Times New Roman" w:cs="Times New Roman"/>
                <w:kern w:val="2"/>
                <w:sz w:val="20"/>
                <w:szCs w:val="20"/>
                <w:lang w:eastAsia="en-US"/>
              </w:rPr>
              <w:t xml:space="preserve"> </w:t>
            </w:r>
          </w:p>
        </w:tc>
      </w:tr>
      <w:tr w:rsidR="00B73C85" w:rsidRPr="00B73C85" w14:paraId="11465D50" w14:textId="77777777" w:rsidTr="00B73C85">
        <w:trPr>
          <w:trHeight w:val="300"/>
        </w:trPr>
        <w:tc>
          <w:tcPr>
            <w:tcW w:w="3094" w:type="dxa"/>
            <w:gridSpan w:val="2"/>
          </w:tcPr>
          <w:p w14:paraId="7BCF881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5.2. Pradinės Sutarties vertė ir Sutarties kaina, kai taikoma </w:t>
            </w:r>
            <w:r w:rsidRPr="00B73C85">
              <w:rPr>
                <w:rFonts w:ascii="Times New Roman" w:eastAsia="Times New Roman" w:hAnsi="Times New Roman" w:cs="Times New Roman"/>
                <w:b/>
                <w:kern w:val="2"/>
                <w:sz w:val="20"/>
                <w:szCs w:val="20"/>
                <w:u w:val="single"/>
                <w:lang w:eastAsia="en-US"/>
              </w:rPr>
              <w:t>mišri</w:t>
            </w:r>
            <w:r w:rsidRPr="00B73C85">
              <w:rPr>
                <w:rFonts w:ascii="Times New Roman" w:eastAsia="Times New Roman" w:hAnsi="Times New Roman" w:cs="Times New Roman"/>
                <w:b/>
                <w:kern w:val="2"/>
                <w:sz w:val="20"/>
                <w:szCs w:val="20"/>
                <w:lang w:eastAsia="en-US"/>
              </w:rPr>
              <w:t xml:space="preserve"> kainodara</w:t>
            </w:r>
          </w:p>
          <w:p w14:paraId="63A60B2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40643E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2F6827B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49C7C0CA"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0F3BD92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060689D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43E3647C" w14:textId="355E9B75"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Pradinės Sutarties vertė yra </w:t>
            </w:r>
            <w:r w:rsidR="00B343E9">
              <w:rPr>
                <w:rFonts w:ascii="Times New Roman" w:eastAsia="Times New Roman" w:hAnsi="Times New Roman" w:cs="Times New Roman"/>
                <w:kern w:val="2"/>
                <w:sz w:val="20"/>
                <w:szCs w:val="20"/>
                <w:lang w:eastAsia="en-US"/>
              </w:rPr>
              <w:t>68</w:t>
            </w:r>
            <w:r w:rsidRPr="00B73C85">
              <w:rPr>
                <w:rFonts w:ascii="Times New Roman" w:eastAsia="Times New Roman" w:hAnsi="Times New Roman" w:cs="Times New Roman"/>
                <w:kern w:val="2"/>
                <w:sz w:val="20"/>
                <w:szCs w:val="20"/>
                <w:lang w:eastAsia="en-US"/>
              </w:rPr>
              <w:t> 000,00 Eur (</w:t>
            </w:r>
            <w:r w:rsidR="00B343E9">
              <w:rPr>
                <w:rFonts w:ascii="Times New Roman" w:eastAsia="Times New Roman" w:hAnsi="Times New Roman" w:cs="Times New Roman"/>
                <w:kern w:val="2"/>
                <w:sz w:val="20"/>
                <w:szCs w:val="20"/>
                <w:lang w:eastAsia="en-US"/>
              </w:rPr>
              <w:t>šešiasdešimt aštuoni</w:t>
            </w:r>
            <w:r w:rsidRPr="00B73C85">
              <w:rPr>
                <w:rFonts w:ascii="Times New Roman" w:eastAsia="Times New Roman" w:hAnsi="Times New Roman" w:cs="Times New Roman"/>
                <w:kern w:val="2"/>
                <w:sz w:val="20"/>
                <w:szCs w:val="20"/>
                <w:lang w:eastAsia="en-US"/>
              </w:rPr>
              <w:t xml:space="preserve"> tūkstančiai eurų) be PVM.</w:t>
            </w:r>
          </w:p>
          <w:p w14:paraId="0592BF4B"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PVM sudaro _______ Eur (___________).</w:t>
            </w:r>
          </w:p>
          <w:p w14:paraId="69C15658"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kaina yra __________ Eur (__________) Eur su PVM.</w:t>
            </w:r>
          </w:p>
          <w:p w14:paraId="391A4D5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703C5001" w14:textId="77777777" w:rsidR="00204EA1" w:rsidRDefault="00B73C85" w:rsidP="00A10F1C">
            <w:pPr>
              <w:spacing w:after="0" w:line="240" w:lineRule="auto"/>
              <w:jc w:val="both"/>
              <w:rPr>
                <w:rFonts w:ascii="Times New Roman" w:eastAsia="Times New Roman" w:hAnsi="Times New Roman" w:cs="Times New Roman"/>
                <w:b/>
                <w:color w:val="000000"/>
                <w:kern w:val="2"/>
                <w:sz w:val="20"/>
                <w:szCs w:val="20"/>
                <w:lang w:eastAsia="en-US"/>
              </w:rPr>
            </w:pPr>
            <w:r w:rsidRPr="00B73C85">
              <w:rPr>
                <w:rFonts w:ascii="Times New Roman" w:eastAsia="Times New Roman" w:hAnsi="Times New Roman" w:cs="Times New Roman"/>
                <w:color w:val="000000"/>
                <w:kern w:val="2"/>
                <w:sz w:val="20"/>
                <w:szCs w:val="20"/>
                <w:lang w:eastAsia="en-US"/>
              </w:rPr>
              <w:t xml:space="preserve">Šioje Sutartyje Pradinės Sutarties vertė yra lygi </w:t>
            </w:r>
            <w:r w:rsidRPr="00B73C85">
              <w:rPr>
                <w:rFonts w:ascii="Times New Roman" w:eastAsia="Times New Roman" w:hAnsi="Times New Roman" w:cs="Times New Roman"/>
                <w:b/>
                <w:color w:val="000000"/>
                <w:kern w:val="2"/>
                <w:sz w:val="20"/>
                <w:szCs w:val="20"/>
                <w:lang w:eastAsia="en-US"/>
              </w:rPr>
              <w:t>maksimaliai pirkimui skirtai lėšų sumai</w:t>
            </w:r>
            <w:r w:rsidRPr="00B73C85">
              <w:rPr>
                <w:rFonts w:ascii="Times New Roman" w:eastAsia="Times New Roman" w:hAnsi="Times New Roman" w:cs="Times New Roman"/>
                <w:color w:val="000000"/>
                <w:kern w:val="2"/>
                <w:sz w:val="20"/>
                <w:szCs w:val="20"/>
                <w:lang w:eastAsia="en-US"/>
              </w:rPr>
              <w:t xml:space="preserve"> </w:t>
            </w:r>
            <w:r w:rsidRPr="00B73C85">
              <w:rPr>
                <w:rFonts w:ascii="Times New Roman" w:eastAsia="Times New Roman" w:hAnsi="Times New Roman" w:cs="Times New Roman"/>
                <w:b/>
                <w:color w:val="000000"/>
                <w:kern w:val="2"/>
                <w:sz w:val="20"/>
                <w:szCs w:val="20"/>
                <w:lang w:eastAsia="en-US"/>
              </w:rPr>
              <w:t>be PVM</w:t>
            </w:r>
            <w:r w:rsidR="00204EA1">
              <w:rPr>
                <w:rFonts w:ascii="Times New Roman" w:eastAsia="Times New Roman" w:hAnsi="Times New Roman" w:cs="Times New Roman"/>
                <w:b/>
                <w:color w:val="000000"/>
                <w:kern w:val="2"/>
                <w:sz w:val="20"/>
                <w:szCs w:val="20"/>
                <w:lang w:eastAsia="en-US"/>
              </w:rPr>
              <w:t xml:space="preserve">. </w:t>
            </w:r>
          </w:p>
          <w:p w14:paraId="3923488F" w14:textId="6F32D3A9" w:rsidR="00204EA1" w:rsidRPr="00204EA1" w:rsidRDefault="00204EA1" w:rsidP="00A10F1C">
            <w:pPr>
              <w:spacing w:after="0" w:line="240" w:lineRule="auto"/>
              <w:jc w:val="both"/>
              <w:rPr>
                <w:rFonts w:ascii="Times New Roman" w:eastAsia="Times New Roman" w:hAnsi="Times New Roman" w:cs="Times New Roman"/>
                <w:bCs/>
                <w:color w:val="000000"/>
                <w:kern w:val="2"/>
                <w:sz w:val="20"/>
                <w:szCs w:val="20"/>
                <w:lang w:eastAsia="en-US"/>
              </w:rPr>
            </w:pPr>
            <w:r w:rsidRPr="00204EA1">
              <w:rPr>
                <w:rFonts w:ascii="Times New Roman" w:eastAsia="Times New Roman" w:hAnsi="Times New Roman" w:cs="Times New Roman"/>
                <w:bCs/>
                <w:color w:val="000000"/>
                <w:kern w:val="2"/>
                <w:sz w:val="20"/>
                <w:szCs w:val="20"/>
                <w:lang w:eastAsia="en-US"/>
              </w:rPr>
              <w:t xml:space="preserve">Pirkėjas turi teisę, esant poreikiui, užsakyti bei pirkti ir kitas, </w:t>
            </w:r>
            <w:r>
              <w:rPr>
                <w:rFonts w:ascii="Times New Roman" w:eastAsia="Times New Roman" w:hAnsi="Times New Roman" w:cs="Times New Roman"/>
                <w:bCs/>
                <w:color w:val="000000"/>
                <w:kern w:val="2"/>
                <w:sz w:val="20"/>
                <w:szCs w:val="20"/>
                <w:lang w:eastAsia="en-US"/>
              </w:rPr>
              <w:t>T</w:t>
            </w:r>
            <w:r w:rsidRPr="00204EA1">
              <w:rPr>
                <w:rFonts w:ascii="Times New Roman" w:eastAsia="Times New Roman" w:hAnsi="Times New Roman" w:cs="Times New Roman"/>
                <w:bCs/>
                <w:color w:val="000000"/>
                <w:kern w:val="2"/>
                <w:sz w:val="20"/>
                <w:szCs w:val="20"/>
                <w:lang w:eastAsia="en-US"/>
              </w:rPr>
              <w:t>echninė</w:t>
            </w:r>
            <w:r>
              <w:rPr>
                <w:rFonts w:ascii="Times New Roman" w:eastAsia="Times New Roman" w:hAnsi="Times New Roman" w:cs="Times New Roman"/>
                <w:bCs/>
                <w:color w:val="000000"/>
                <w:kern w:val="2"/>
                <w:sz w:val="20"/>
                <w:szCs w:val="20"/>
                <w:lang w:eastAsia="en-US"/>
              </w:rPr>
              <w:t>je</w:t>
            </w:r>
            <w:r w:rsidRPr="00204EA1">
              <w:rPr>
                <w:rFonts w:ascii="Times New Roman" w:eastAsia="Times New Roman" w:hAnsi="Times New Roman" w:cs="Times New Roman"/>
                <w:bCs/>
                <w:color w:val="000000"/>
                <w:kern w:val="2"/>
                <w:sz w:val="20"/>
                <w:szCs w:val="20"/>
                <w:lang w:eastAsia="en-US"/>
              </w:rPr>
              <w:t xml:space="preserve"> specifikacijo</w:t>
            </w:r>
            <w:r>
              <w:rPr>
                <w:rFonts w:ascii="Times New Roman" w:eastAsia="Times New Roman" w:hAnsi="Times New Roman" w:cs="Times New Roman"/>
                <w:bCs/>
                <w:color w:val="000000"/>
                <w:kern w:val="2"/>
                <w:sz w:val="20"/>
                <w:szCs w:val="20"/>
                <w:lang w:eastAsia="en-US"/>
              </w:rPr>
              <w:t>je</w:t>
            </w:r>
            <w:r w:rsidRPr="00204EA1">
              <w:rPr>
                <w:rFonts w:ascii="Times New Roman" w:eastAsia="Times New Roman" w:hAnsi="Times New Roman" w:cs="Times New Roman"/>
                <w:bCs/>
                <w:color w:val="000000"/>
                <w:kern w:val="2"/>
                <w:sz w:val="20"/>
                <w:szCs w:val="20"/>
                <w:lang w:eastAsia="en-US"/>
              </w:rPr>
              <w:t xml:space="preserve"> nenurodytas, tačiau su pirkimo objektu susijusias paslaugas. Panašaus pobūdžio paslaugos, nenumatytos</w:t>
            </w:r>
            <w:r>
              <w:rPr>
                <w:rFonts w:ascii="Times New Roman" w:eastAsia="Times New Roman" w:hAnsi="Times New Roman" w:cs="Times New Roman"/>
                <w:bCs/>
                <w:color w:val="000000"/>
                <w:kern w:val="2"/>
                <w:sz w:val="20"/>
                <w:szCs w:val="20"/>
                <w:lang w:eastAsia="en-US"/>
              </w:rPr>
              <w:t xml:space="preserve"> </w:t>
            </w:r>
            <w:r w:rsidRPr="00204EA1">
              <w:rPr>
                <w:rFonts w:ascii="Times New Roman" w:eastAsia="Times New Roman" w:hAnsi="Times New Roman" w:cs="Times New Roman"/>
                <w:bCs/>
                <w:color w:val="000000"/>
                <w:kern w:val="2"/>
                <w:sz w:val="20"/>
                <w:szCs w:val="20"/>
                <w:lang w:eastAsia="en-US"/>
              </w:rPr>
              <w:t>Techninėje specifikacijoje, bus perkamos ne didesnėmis nei užsakymo dieną galiojančiomis Tiekėjo prekybos vietoje, kataloge ar interneto svetainėje nurodytomis šių paslaugų kainomis, arba, jei tokios kainos neskelbiamos - Tiekėjo pasiūlytomis konkurencingomis ir rinką atitinkančiomis kainomis. Bendra tokių nenumatytų paslaugų vertė negali viršyti 20 (dvidešimt) proc. pradinės Sutarties vertės</w:t>
            </w:r>
            <w:r>
              <w:rPr>
                <w:rFonts w:ascii="Times New Roman" w:eastAsia="Times New Roman" w:hAnsi="Times New Roman" w:cs="Times New Roman"/>
                <w:bCs/>
                <w:color w:val="000000"/>
                <w:kern w:val="2"/>
                <w:sz w:val="20"/>
                <w:szCs w:val="20"/>
                <w:lang w:eastAsia="en-US"/>
              </w:rPr>
              <w:t>.</w:t>
            </w:r>
          </w:p>
          <w:p w14:paraId="4116584D" w14:textId="5C21866B" w:rsidR="00B73C85" w:rsidRPr="00B73C85" w:rsidRDefault="00B73C85" w:rsidP="00A10F1C">
            <w:pPr>
              <w:spacing w:after="0" w:line="240" w:lineRule="auto"/>
              <w:jc w:val="both"/>
              <w:rPr>
                <w:rFonts w:ascii="Times New Roman" w:eastAsia="Times New Roman" w:hAnsi="Times New Roman" w:cs="Times New Roman"/>
                <w:color w:val="000000"/>
                <w:kern w:val="2"/>
                <w:sz w:val="20"/>
                <w:szCs w:val="20"/>
                <w:lang w:eastAsia="en-US"/>
              </w:rPr>
            </w:pPr>
          </w:p>
        </w:tc>
      </w:tr>
      <w:tr w:rsidR="00B73C85" w:rsidRPr="00B73C85" w14:paraId="16FA02CD" w14:textId="77777777" w:rsidTr="00B73C85">
        <w:trPr>
          <w:trHeight w:val="300"/>
        </w:trPr>
        <w:tc>
          <w:tcPr>
            <w:tcW w:w="3094" w:type="dxa"/>
            <w:gridSpan w:val="2"/>
          </w:tcPr>
          <w:p w14:paraId="537689A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5.3. Sutarties kainos / įkainių perskaičiavimas taikant </w:t>
            </w:r>
            <w:r w:rsidRPr="00B73C85">
              <w:rPr>
                <w:rFonts w:ascii="Times New Roman" w:eastAsia="Times New Roman" w:hAnsi="Times New Roman" w:cs="Times New Roman"/>
                <w:b/>
                <w:kern w:val="2"/>
                <w:sz w:val="20"/>
                <w:szCs w:val="20"/>
                <w:u w:val="single"/>
                <w:lang w:eastAsia="en-US"/>
              </w:rPr>
              <w:t>peržiūros</w:t>
            </w:r>
            <w:r w:rsidRPr="00B73C85">
              <w:rPr>
                <w:rFonts w:ascii="Times New Roman" w:eastAsia="Times New Roman" w:hAnsi="Times New Roman" w:cs="Times New Roman"/>
                <w:b/>
                <w:kern w:val="2"/>
                <w:sz w:val="20"/>
                <w:szCs w:val="20"/>
                <w:lang w:eastAsia="en-US"/>
              </w:rPr>
              <w:t xml:space="preserve"> taisykles</w:t>
            </w:r>
          </w:p>
          <w:p w14:paraId="058B790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52ADCAB8"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Sutarties įkainiai bus perskaičiuojami:</w:t>
            </w:r>
          </w:p>
          <w:p w14:paraId="7046C6E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5.3.1. dėl PVM tarifo pasikeitimo;</w:t>
            </w:r>
          </w:p>
          <w:p w14:paraId="6648EEB2" w14:textId="77777777" w:rsidR="00B73C85" w:rsidRPr="00B73C85" w:rsidRDefault="00B73C85" w:rsidP="00B73C85">
            <w:pPr>
              <w:spacing w:after="0" w:line="240" w:lineRule="auto"/>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kern w:val="2"/>
                <w:sz w:val="20"/>
                <w:szCs w:val="20"/>
                <w:lang w:eastAsia="en-US"/>
              </w:rPr>
              <w:t>5.3.2. dėl kainų lygio pokyčio.</w:t>
            </w:r>
          </w:p>
        </w:tc>
      </w:tr>
      <w:tr w:rsidR="00B73C85" w:rsidRPr="00B73C85" w14:paraId="5A756892" w14:textId="77777777" w:rsidTr="00B73C85">
        <w:trPr>
          <w:trHeight w:val="300"/>
        </w:trPr>
        <w:tc>
          <w:tcPr>
            <w:tcW w:w="3094" w:type="dxa"/>
            <w:gridSpan w:val="2"/>
          </w:tcPr>
          <w:p w14:paraId="104A27A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5.3.1. Sutarties kainos / įkainių peržiūra dėl PVM tarifo pasikeitimo</w:t>
            </w:r>
          </w:p>
        </w:tc>
        <w:tc>
          <w:tcPr>
            <w:tcW w:w="7107" w:type="dxa"/>
            <w:gridSpan w:val="2"/>
          </w:tcPr>
          <w:p w14:paraId="07E0C9FA"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Jeigu Sutarties vykdymo metu pasikeičia PVM mokėjimą reglamentuojantys teisės aktai, darantys tiesioginę įtaką Tiekėjo t</w:t>
            </w:r>
            <w:r w:rsidRPr="00B73C85">
              <w:rPr>
                <w:rFonts w:ascii="Times New Roman" w:eastAsia="Times New Roman" w:hAnsi="Times New Roman" w:cs="Times New Roman"/>
                <w:sz w:val="20"/>
                <w:szCs w:val="20"/>
                <w:lang w:eastAsia="en-US"/>
              </w:rPr>
              <w:t>ei</w:t>
            </w:r>
            <w:r w:rsidRPr="00B73C85">
              <w:rPr>
                <w:rFonts w:ascii="Times New Roman" w:eastAsia="Times New Roman" w:hAnsi="Times New Roman" w:cs="Times New Roman"/>
                <w:kern w:val="2"/>
                <w:sz w:val="20"/>
                <w:szCs w:val="20"/>
                <w:lang w:eastAsia="en-US"/>
              </w:rPr>
              <w:t>kiamų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Sutartyje nurodytiems įkainiams, įkainiai perskaičiuojami nekeičiant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įkainio be PVM.</w:t>
            </w:r>
          </w:p>
          <w:p w14:paraId="55B1432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C6A0603" w14:textId="2BA23242" w:rsidR="00B73C85" w:rsidRPr="00B73C85" w:rsidRDefault="00B73C85" w:rsidP="00A10F1C">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Perskaičiuoti įkainiai įforminami Susitarimu ir turi būti taikomi nuo naujo PVM įvedimo datos (nepriklausomai nuo to, kada pasirašytas Susitarimas).</w:t>
            </w:r>
          </w:p>
        </w:tc>
      </w:tr>
      <w:tr w:rsidR="00B73C85" w:rsidRPr="00B73C85" w14:paraId="0B854FAD" w14:textId="77777777" w:rsidTr="00B73C85">
        <w:trPr>
          <w:trHeight w:val="300"/>
        </w:trPr>
        <w:tc>
          <w:tcPr>
            <w:tcW w:w="3094" w:type="dxa"/>
            <w:gridSpan w:val="2"/>
          </w:tcPr>
          <w:p w14:paraId="65398DD1"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b/>
                <w:bCs/>
                <w:kern w:val="2"/>
                <w:sz w:val="20"/>
                <w:szCs w:val="20"/>
                <w:lang w:eastAsia="en-US"/>
              </w:rPr>
              <w:t>5.3.2.</w:t>
            </w:r>
            <w:r w:rsidRPr="00B73C85">
              <w:rPr>
                <w:rFonts w:ascii="Times New Roman" w:eastAsia="Times New Roman" w:hAnsi="Times New Roman" w:cs="Times New Roman"/>
                <w:kern w:val="2"/>
                <w:sz w:val="20"/>
                <w:szCs w:val="20"/>
                <w:lang w:eastAsia="en-US"/>
              </w:rPr>
              <w:t xml:space="preserve"> </w:t>
            </w:r>
            <w:r w:rsidRPr="00B73C85">
              <w:rPr>
                <w:rFonts w:ascii="Times New Roman" w:eastAsia="Times New Roman" w:hAnsi="Times New Roman" w:cs="Times New Roman"/>
                <w:b/>
                <w:bCs/>
                <w:kern w:val="2"/>
                <w:sz w:val="20"/>
                <w:szCs w:val="20"/>
                <w:lang w:eastAsia="en-US"/>
              </w:rPr>
              <w:t>Sutarties kainos / įkainių peržiūra dėl kitų mokesčių, lemiančių Paslaugų kainos / įkainių pokytį, pasikeitimo</w:t>
            </w:r>
          </w:p>
        </w:tc>
        <w:tc>
          <w:tcPr>
            <w:tcW w:w="7107" w:type="dxa"/>
            <w:gridSpan w:val="2"/>
          </w:tcPr>
          <w:p w14:paraId="6C02708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34A3D092"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63C03311" w14:textId="77777777" w:rsidTr="00B73C85">
        <w:trPr>
          <w:trHeight w:val="300"/>
        </w:trPr>
        <w:tc>
          <w:tcPr>
            <w:tcW w:w="3094" w:type="dxa"/>
            <w:gridSpan w:val="2"/>
          </w:tcPr>
          <w:p w14:paraId="144E6323"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
                <w:kern w:val="2"/>
                <w:sz w:val="20"/>
                <w:szCs w:val="20"/>
                <w:lang w:eastAsia="en-US"/>
              </w:rPr>
              <w:t>5.3.3. Sutarties kainos / įkainių peržiūra dėl kainų lygio pokyčio</w:t>
            </w:r>
          </w:p>
          <w:p w14:paraId="1E3DED8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8CE86F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7107" w:type="dxa"/>
            <w:gridSpan w:val="2"/>
          </w:tcPr>
          <w:p w14:paraId="361CCF02"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0A3E3D52"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lang w:eastAsia="en-US"/>
              </w:rPr>
              <w:t>5.3.3.2. Sutarties</w:t>
            </w:r>
            <w:r w:rsidRPr="00B73C85">
              <w:rPr>
                <w:rFonts w:ascii="Times New Roman" w:eastAsia="Times New Roman" w:hAnsi="Times New Roman" w:cs="Times New Roman"/>
                <w:kern w:val="2"/>
                <w:sz w:val="20"/>
                <w:szCs w:val="20"/>
                <w:shd w:val="clear" w:color="auto" w:fill="FFFFFF"/>
                <w:lang w:eastAsia="en-US"/>
              </w:rPr>
              <w:t xml:space="preserve"> įkainiai peržiūrimi tik tai Sutarties daliai, kuri nėra išpirkta, t. y., Paslaugoms, kurios nėra priimtos ir apmokėtos. Vėlesnė Sutarties įkainių peržiūra negali apimti laikotarpio, už kurį jau buvo atlikta peržiūra.</w:t>
            </w:r>
          </w:p>
          <w:p w14:paraId="10C3321B"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5.3.3.3. </w:t>
            </w:r>
            <w:r w:rsidRPr="00B73C85">
              <w:rPr>
                <w:rFonts w:ascii="Times New Roman" w:eastAsia="Times New Roman" w:hAnsi="Times New Roman" w:cs="Times New Roman"/>
                <w:kern w:val="2"/>
                <w:sz w:val="20"/>
                <w:szCs w:val="20"/>
                <w:lang w:eastAsia="en-US"/>
              </w:rPr>
              <w:t xml:space="preserve">Atlikdamos Sutarties įkainių peržiūrą </w:t>
            </w:r>
            <w:r w:rsidRPr="00B73C85">
              <w:rPr>
                <w:rFonts w:ascii="Times New Roman" w:eastAsia="Times New Roman" w:hAnsi="Times New Roman" w:cs="Times New Roman"/>
                <w:kern w:val="2"/>
                <w:sz w:val="20"/>
                <w:szCs w:val="20"/>
                <w:shd w:val="clear" w:color="auto" w:fill="FFFFFF"/>
                <w:lang w:eastAsia="en-US"/>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2B65FBF1"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27F26FE"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5.3.3.5. </w:t>
            </w:r>
            <w:r w:rsidRPr="00B73C85">
              <w:rPr>
                <w:rFonts w:ascii="Times New Roman" w:eastAsia="Times New Roman" w:hAnsi="Times New Roman" w:cs="Times New Roman"/>
                <w:kern w:val="2"/>
                <w:sz w:val="20"/>
                <w:szCs w:val="20"/>
                <w:shd w:val="clear" w:color="auto" w:fill="FFFFFF"/>
                <w:lang w:eastAsia="en-US"/>
              </w:rPr>
              <w:t>Nauji Sutarties įkainiai apskaičiuojami pagal žemiau pateiktą formulę:</w:t>
            </w:r>
          </w:p>
          <w:p w14:paraId="63079AF7" w14:textId="77777777" w:rsidR="00B73C85" w:rsidRPr="00B73C85" w:rsidRDefault="00B73C85" w:rsidP="00B73C85">
            <w:pPr>
              <w:spacing w:after="0" w:line="240" w:lineRule="auto"/>
              <w:rPr>
                <w:rFonts w:ascii="Times New Roman" w:eastAsia="Times New Roman" w:hAnsi="Times New Roman" w:cs="Times New Roman"/>
                <w:color w:val="000000"/>
                <w:sz w:val="20"/>
                <w:szCs w:val="20"/>
                <w:lang w:eastAsia="en-US"/>
              </w:rPr>
            </w:pPr>
          </w:p>
          <w:p w14:paraId="35D0D485" w14:textId="77777777" w:rsidR="00B73C85" w:rsidRPr="00B73C85" w:rsidRDefault="007B4728" w:rsidP="00B73C85">
            <w:pPr>
              <w:spacing w:after="0" w:line="240" w:lineRule="auto"/>
              <w:jc w:val="both"/>
              <w:textAlignment w:val="baseline"/>
              <w:rPr>
                <w:rFonts w:ascii="Times New Roman" w:eastAsia="Times New Roman" w:hAnsi="Times New Roman" w:cs="Times New Roman"/>
                <w:kern w:val="2"/>
                <w:sz w:val="20"/>
                <w:szCs w:val="20"/>
                <w:lang w:eastAsia="en-US"/>
              </w:rPr>
            </w:pPr>
            <m:oMath>
              <m:sSub>
                <m:sSubPr>
                  <m:ctrlPr>
                    <w:rPr>
                      <w:rFonts w:ascii="Cambria Math" w:eastAsia="Times New Roman" w:hAnsi="Cambria Math" w:cs="Times New Roman"/>
                      <w:sz w:val="20"/>
                      <w:szCs w:val="20"/>
                      <w:lang w:eastAsia="en-US"/>
                    </w:rPr>
                  </m:ctrlPr>
                </m:sSubPr>
                <m:e>
                  <m:r>
                    <m:rPr>
                      <m:sty m:val="p"/>
                    </m:rPr>
                    <w:rPr>
                      <w:rFonts w:ascii="Cambria Math" w:eastAsia="Times New Roman" w:hAnsi="Cambria Math" w:cs="Times New Roman"/>
                      <w:sz w:val="20"/>
                      <w:szCs w:val="20"/>
                      <w:lang w:eastAsia="en-US"/>
                    </w:rPr>
                    <m:t>a</m:t>
                  </m:r>
                </m:e>
                <m:sub>
                  <m:r>
                    <m:rPr>
                      <m:sty m:val="p"/>
                    </m:rPr>
                    <w:rPr>
                      <w:rFonts w:ascii="Cambria Math" w:eastAsia="Times New Roman" w:hAnsi="Cambria Math" w:cs="Times New Roman"/>
                      <w:sz w:val="20"/>
                      <w:szCs w:val="20"/>
                      <w:lang w:eastAsia="en-US"/>
                    </w:rPr>
                    <m:t>1</m:t>
                  </m:r>
                </m:sub>
              </m:sSub>
              <m:r>
                <m:rPr>
                  <m:sty m:val="p"/>
                </m:rPr>
                <w:rPr>
                  <w:rFonts w:ascii="Cambria Math" w:eastAsia="Times New Roman" w:hAnsi="Cambria Math" w:cs="Times New Roman"/>
                  <w:sz w:val="20"/>
                  <w:szCs w:val="20"/>
                  <w:lang w:eastAsia="en-US"/>
                </w:rPr>
                <m:t>=</m:t>
              </m:r>
              <m:r>
                <m:rPr>
                  <m:sty m:val="p"/>
                </m:rPr>
                <w:rPr>
                  <w:rFonts w:ascii="Cambria Math" w:hAnsi="Cambria Math" w:cs="Times New Roman"/>
                  <w:sz w:val="20"/>
                  <w:szCs w:val="20"/>
                  <w:lang w:eastAsia="en-US"/>
                </w:rPr>
                <m:t>a+</m:t>
              </m:r>
              <m:d>
                <m:dPr>
                  <m:ctrlPr>
                    <w:rPr>
                      <w:rFonts w:ascii="Cambria Math" w:hAnsi="Cambria Math" w:cs="Times New Roman"/>
                      <w:sz w:val="20"/>
                      <w:szCs w:val="20"/>
                      <w:lang w:eastAsia="en-US"/>
                    </w:rPr>
                  </m:ctrlPr>
                </m:dPr>
                <m:e>
                  <m:f>
                    <m:fPr>
                      <m:ctrlPr>
                        <w:rPr>
                          <w:rFonts w:ascii="Cambria Math" w:hAnsi="Cambria Math" w:cs="Times New Roman"/>
                          <w:sz w:val="20"/>
                          <w:szCs w:val="20"/>
                          <w:lang w:eastAsia="en-US"/>
                        </w:rPr>
                      </m:ctrlPr>
                    </m:fPr>
                    <m:num>
                      <m:r>
                        <m:rPr>
                          <m:sty m:val="p"/>
                        </m:rPr>
                        <w:rPr>
                          <w:rFonts w:ascii="Cambria Math" w:hAnsi="Cambria Math" w:cs="Times New Roman"/>
                          <w:sz w:val="20"/>
                          <w:szCs w:val="20"/>
                          <w:lang w:eastAsia="en-US"/>
                        </w:rPr>
                        <m:t>k</m:t>
                      </m:r>
                    </m:num>
                    <m:den>
                      <m:r>
                        <m:rPr>
                          <m:sty m:val="p"/>
                        </m:rPr>
                        <w:rPr>
                          <w:rFonts w:ascii="Cambria Math" w:hAnsi="Cambria Math" w:cs="Times New Roman"/>
                          <w:sz w:val="20"/>
                          <w:szCs w:val="20"/>
                          <w:lang w:eastAsia="en-US"/>
                        </w:rPr>
                        <m:t>100</m:t>
                      </m:r>
                    </m:den>
                  </m:f>
                  <m:r>
                    <m:rPr>
                      <m:sty m:val="p"/>
                    </m:rPr>
                    <w:rPr>
                      <w:rFonts w:ascii="Cambria Math" w:hAnsi="Cambria Math" w:cs="Times New Roman"/>
                      <w:sz w:val="20"/>
                      <w:szCs w:val="20"/>
                      <w:lang w:eastAsia="en-US"/>
                    </w:rPr>
                    <m:t>×a</m:t>
                  </m:r>
                </m:e>
              </m:d>
            </m:oMath>
            <w:r w:rsidR="00B73C85" w:rsidRPr="00B73C85">
              <w:rPr>
                <w:rFonts w:ascii="Times New Roman" w:eastAsia="Times New Roman" w:hAnsi="Times New Roman" w:cs="Times New Roman"/>
                <w:kern w:val="2"/>
                <w:sz w:val="20"/>
                <w:szCs w:val="20"/>
                <w:lang w:eastAsia="en-US"/>
              </w:rPr>
              <w:t>, kur a – įkainis</w:t>
            </w:r>
            <w:r w:rsidR="00B73C85" w:rsidRPr="00B73C85">
              <w:rPr>
                <w:rFonts w:ascii="Times New Roman" w:eastAsia="Times New Roman" w:hAnsi="Times New Roman" w:cs="Times New Roman"/>
                <w:color w:val="FF0000"/>
                <w:kern w:val="2"/>
                <w:sz w:val="20"/>
                <w:szCs w:val="20"/>
                <w:lang w:eastAsia="en-US"/>
              </w:rPr>
              <w:t xml:space="preserve"> </w:t>
            </w:r>
            <w:r w:rsidR="00B73C85" w:rsidRPr="00B73C85">
              <w:rPr>
                <w:rFonts w:ascii="Times New Roman" w:eastAsia="Times New Roman" w:hAnsi="Times New Roman" w:cs="Times New Roman"/>
                <w:kern w:val="2"/>
                <w:sz w:val="20"/>
                <w:szCs w:val="20"/>
                <w:lang w:eastAsia="en-US"/>
              </w:rPr>
              <w:t>(Eur be PVM) (jei peržiūra jau buvo atlikta, tai po paskutinio perskaičiavimo)</w:t>
            </w:r>
          </w:p>
          <w:p w14:paraId="2775B42E"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w:t>
            </w:r>
            <w:r w:rsidRPr="00B73C85">
              <w:rPr>
                <w:rFonts w:ascii="Times New Roman" w:eastAsia="Times New Roman" w:hAnsi="Times New Roman" w:cs="Times New Roman"/>
                <w:kern w:val="2"/>
                <w:sz w:val="20"/>
                <w:szCs w:val="20"/>
                <w:vertAlign w:val="subscript"/>
                <w:lang w:eastAsia="en-US"/>
              </w:rPr>
              <w:t>1</w:t>
            </w:r>
            <w:r w:rsidRPr="00B73C85">
              <w:rPr>
                <w:rFonts w:ascii="Times New Roman" w:eastAsia="Times New Roman" w:hAnsi="Times New Roman" w:cs="Times New Roman"/>
                <w:kern w:val="2"/>
                <w:sz w:val="20"/>
                <w:szCs w:val="20"/>
                <w:lang w:eastAsia="en-US"/>
              </w:rPr>
              <w:t xml:space="preserve"> – perskaičiuota (pakeista) įkainis (Eur be PVM)</w:t>
            </w:r>
          </w:p>
          <w:p w14:paraId="698E1596"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k – pagal vartotojų kainų indeksą (bendras „Vartojimo prekių ir paslaugų“) apskaičiuotas Vartojimo prekių ir paslaugų kainų pokytis (padidėjimas arba sumažėjimas) (%). „k“ reikšmė skaičiuojama pagal formulę:</w:t>
            </w:r>
          </w:p>
          <w:p w14:paraId="0ADF0345" w14:textId="77777777" w:rsidR="00B73C85" w:rsidRPr="00B73C85" w:rsidRDefault="00B73C85" w:rsidP="00B73C85">
            <w:pPr>
              <w:spacing w:after="0" w:line="240" w:lineRule="auto"/>
              <w:jc w:val="both"/>
              <w:textAlignment w:val="baseline"/>
              <w:rPr>
                <w:rFonts w:ascii="Times New Roman" w:eastAsia="Times New Roman" w:hAnsi="Times New Roman" w:cs="Times New Roman"/>
                <w:kern w:val="2"/>
                <w:sz w:val="20"/>
                <w:szCs w:val="20"/>
                <w:lang w:eastAsia="en-US"/>
              </w:rPr>
            </w:pPr>
            <m:oMath>
              <m:r>
                <m:rPr>
                  <m:sty m:val="p"/>
                </m:rPr>
                <w:rPr>
                  <w:rFonts w:ascii="Cambria Math" w:eastAsia="Times New Roman" w:hAnsi="Cambria Math" w:cs="Times New Roman"/>
                  <w:sz w:val="20"/>
                  <w:szCs w:val="20"/>
                  <w:lang w:eastAsia="en-US"/>
                </w:rPr>
                <m:t>k =</m:t>
              </m:r>
              <m:f>
                <m:fPr>
                  <m:ctrlPr>
                    <w:rPr>
                      <w:rFonts w:ascii="Cambria Math" w:hAnsi="Cambria Math" w:cs="Times New Roman"/>
                      <w:sz w:val="20"/>
                      <w:szCs w:val="20"/>
                      <w:lang w:eastAsia="en-US"/>
                    </w:rPr>
                  </m:ctrlPr>
                </m:fPr>
                <m:num>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naujausias</m:t>
                      </m:r>
                    </m:sub>
                  </m:sSub>
                </m:num>
                <m:den>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pradžia</m:t>
                      </m:r>
                    </m:sub>
                  </m:sSub>
                </m:den>
              </m:f>
              <m:r>
                <m:rPr>
                  <m:sty m:val="p"/>
                </m:rPr>
                <w:rPr>
                  <w:rFonts w:ascii="Cambria Math" w:hAnsi="Cambria Math" w:cs="Times New Roman"/>
                  <w:sz w:val="20"/>
                  <w:szCs w:val="20"/>
                  <w:lang w:eastAsia="en-US"/>
                </w:rPr>
                <m:t>×100-100</m:t>
              </m:r>
            </m:oMath>
            <w:r w:rsidRPr="00B73C85">
              <w:rPr>
                <w:rFonts w:ascii="Times New Roman" w:eastAsia="Times New Roman" w:hAnsi="Times New Roman" w:cs="Times New Roman"/>
                <w:kern w:val="2"/>
                <w:sz w:val="20"/>
                <w:szCs w:val="20"/>
                <w:lang w:eastAsia="en-US"/>
              </w:rPr>
              <w:t>, (proc.) kur</w:t>
            </w:r>
          </w:p>
          <w:p w14:paraId="288D377F"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naujausias</w:t>
            </w:r>
            <w:r w:rsidRPr="00B73C85">
              <w:rPr>
                <w:rFonts w:ascii="Times New Roman" w:eastAsia="Times New Roman" w:hAnsi="Times New Roman" w:cs="Times New Roman"/>
                <w:kern w:val="2"/>
                <w:sz w:val="20"/>
                <w:szCs w:val="20"/>
                <w:lang w:eastAsia="en-US"/>
              </w:rPr>
              <w:t xml:space="preserve"> – kreipimosi dėl įkainių peržiūros išsiuntimo kitai Šaliai dieną paskelbtas naujausias vartojimo prekių ir paslaugų indeksas (bendras „Vartojimo prekių ir paslaugų“).</w:t>
            </w:r>
          </w:p>
          <w:p w14:paraId="4C96DD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pradžia</w:t>
            </w:r>
            <w:r w:rsidRPr="00B73C85">
              <w:rPr>
                <w:rFonts w:ascii="Times New Roman" w:eastAsia="Times New Roman" w:hAnsi="Times New Roman" w:cs="Times New Roman"/>
                <w:kern w:val="2"/>
                <w:sz w:val="20"/>
                <w:szCs w:val="20"/>
                <w:lang w:eastAsia="en-US"/>
              </w:rPr>
              <w:t xml:space="preserve"> – laikotarpio pradžios datos (mėnesio) vartojimo prekių ir paslaugų indeksas (bendrą „Vartojimo prekių ir paslaugų“). Pirmojo perskaičiavimo atveju laikotarpio pradžia (mėnuo) yra</w:t>
            </w:r>
            <w:r w:rsidRPr="00B73C85">
              <w:rPr>
                <w:rFonts w:ascii="Times New Roman" w:eastAsia="Times New Roman" w:hAnsi="Times New Roman" w:cs="Times New Roman"/>
                <w:sz w:val="20"/>
                <w:szCs w:val="20"/>
                <w:lang w:eastAsia="en-US"/>
              </w:rPr>
              <w:t xml:space="preserve"> Sutarties įsigaliojimo dienos mėnuo</w:t>
            </w:r>
            <w:r w:rsidRPr="00B73C85">
              <w:rPr>
                <w:rFonts w:ascii="Times New Roman" w:eastAsia="Times New Roman" w:hAnsi="Times New Roman" w:cs="Times New Roman"/>
                <w:kern w:val="2"/>
                <w:sz w:val="20"/>
                <w:szCs w:val="20"/>
                <w:shd w:val="clear" w:color="auto" w:fill="FFFFFF"/>
                <w:lang w:eastAsia="en-US"/>
              </w:rPr>
              <w:t>.</w:t>
            </w:r>
            <w:r w:rsidRPr="00B73C85">
              <w:rPr>
                <w:rFonts w:ascii="Times New Roman" w:eastAsia="Times New Roman" w:hAnsi="Times New Roman" w:cs="Times New Roman"/>
                <w:kern w:val="2"/>
                <w:sz w:val="20"/>
                <w:szCs w:val="20"/>
                <w:lang w:eastAsia="en-US"/>
              </w:rPr>
              <w:t xml:space="preserve"> </w:t>
            </w:r>
          </w:p>
          <w:p w14:paraId="52B3B3F9"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Antrojo ir vėlesnių perskaičiavimų atveju laikotarpio pradžia (mėnuo) yra paskutinio perskaičiavimo metu naudotos paskelbto atitinkamo indekso reikšmės mėnuo.</w:t>
            </w:r>
          </w:p>
          <w:p w14:paraId="530C46BA"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5.3.3.6. </w:t>
            </w:r>
            <w:r w:rsidRPr="00B73C85">
              <w:rPr>
                <w:rFonts w:ascii="Times New Roman" w:eastAsia="Times New Roman" w:hAnsi="Times New Roman" w:cs="Times New Roman"/>
                <w:kern w:val="2"/>
                <w:sz w:val="20"/>
                <w:szCs w:val="20"/>
                <w:shd w:val="clear" w:color="auto" w:fill="FFFFFF"/>
                <w:lang w:eastAsia="en-US"/>
              </w:rPr>
              <w:t xml:space="preserve">Skaičiavimams indeksų reikšmės imamos </w:t>
            </w:r>
            <w:r w:rsidRPr="00B73C85">
              <w:rPr>
                <w:rFonts w:ascii="Times New Roman" w:eastAsia="Times New Roman" w:hAnsi="Times New Roman" w:cs="Times New Roman"/>
                <w:b/>
                <w:kern w:val="2"/>
                <w:sz w:val="20"/>
                <w:szCs w:val="20"/>
                <w:shd w:val="clear" w:color="auto" w:fill="FFFFFF"/>
                <w:lang w:eastAsia="en-US"/>
              </w:rPr>
              <w:t>keturių</w:t>
            </w:r>
            <w:r w:rsidRPr="00B73C85">
              <w:rPr>
                <w:rFonts w:ascii="Times New Roman" w:eastAsia="Times New Roman" w:hAnsi="Times New Roman" w:cs="Times New Roman"/>
                <w:kern w:val="2"/>
                <w:sz w:val="20"/>
                <w:szCs w:val="20"/>
                <w:shd w:val="clear" w:color="auto" w:fill="FFFFFF"/>
                <w:lang w:eastAsia="en-US"/>
              </w:rPr>
              <w:t xml:space="preserve"> skaitmenų po kablelio tikslumu. Apskaičiuotas pokytis (k) tolimesniems skaičiavimams naudojamas suapvalinus iki </w:t>
            </w:r>
            <w:r w:rsidRPr="00B73C85">
              <w:rPr>
                <w:rFonts w:ascii="Times New Roman" w:eastAsia="Times New Roman" w:hAnsi="Times New Roman" w:cs="Times New Roman"/>
                <w:b/>
                <w:kern w:val="2"/>
                <w:sz w:val="20"/>
                <w:szCs w:val="20"/>
                <w:shd w:val="clear" w:color="auto" w:fill="FFFFFF"/>
                <w:lang w:eastAsia="en-US"/>
              </w:rPr>
              <w:t>vieno</w:t>
            </w:r>
            <w:r w:rsidRPr="00B73C85">
              <w:rPr>
                <w:rFonts w:ascii="Times New Roman" w:eastAsia="Times New Roman" w:hAnsi="Times New Roman" w:cs="Times New Roman"/>
                <w:kern w:val="2"/>
                <w:sz w:val="20"/>
                <w:szCs w:val="20"/>
                <w:shd w:val="clear" w:color="auto" w:fill="FFFFFF"/>
                <w:lang w:eastAsia="en-US"/>
              </w:rPr>
              <w:t xml:space="preserve"> (Valstybės duomenų agentūra pokyčius skelbia apvalindama iki vieno skaitmens po kablelio) skaitmens po kablelio, o apskaičiuotas įkainis „a</w:t>
            </w:r>
            <w:r w:rsidRPr="00B73C85">
              <w:rPr>
                <w:rFonts w:ascii="Times New Roman" w:eastAsia="Times New Roman" w:hAnsi="Times New Roman" w:cs="Times New Roman"/>
                <w:kern w:val="2"/>
                <w:sz w:val="20"/>
                <w:szCs w:val="20"/>
                <w:shd w:val="clear" w:color="auto" w:fill="FFFFFF"/>
                <w:vertAlign w:val="subscript"/>
                <w:lang w:eastAsia="en-US"/>
              </w:rPr>
              <w:t>1</w:t>
            </w:r>
            <w:r w:rsidRPr="00B73C85">
              <w:rPr>
                <w:rFonts w:ascii="Times New Roman" w:eastAsia="Times New Roman" w:hAnsi="Times New Roman" w:cs="Times New Roman"/>
                <w:kern w:val="2"/>
                <w:sz w:val="20"/>
                <w:szCs w:val="20"/>
                <w:shd w:val="clear" w:color="auto" w:fill="FFFFFF"/>
                <w:lang w:eastAsia="en-US"/>
              </w:rPr>
              <w:t xml:space="preserve">“ suapvalinamas iki </w:t>
            </w:r>
            <w:r w:rsidRPr="00B73C85">
              <w:rPr>
                <w:rFonts w:ascii="Times New Roman" w:eastAsia="Times New Roman" w:hAnsi="Times New Roman" w:cs="Times New Roman"/>
                <w:b/>
                <w:kern w:val="2"/>
                <w:sz w:val="20"/>
                <w:szCs w:val="20"/>
                <w:shd w:val="clear" w:color="auto" w:fill="FFFFFF"/>
                <w:lang w:eastAsia="en-US"/>
              </w:rPr>
              <w:t>dviejų</w:t>
            </w:r>
            <w:r w:rsidRPr="00B73C85">
              <w:rPr>
                <w:rFonts w:ascii="Times New Roman" w:eastAsia="Times New Roman" w:hAnsi="Times New Roman" w:cs="Times New Roman"/>
                <w:kern w:val="2"/>
                <w:sz w:val="20"/>
                <w:szCs w:val="20"/>
                <w:shd w:val="clear" w:color="auto" w:fill="FFFFFF"/>
                <w:lang w:eastAsia="en-US"/>
              </w:rPr>
              <w:t xml:space="preserve"> skaitmenų po kablelio.</w:t>
            </w:r>
          </w:p>
          <w:p w14:paraId="19021D4C"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5.3.3.7. </w:t>
            </w:r>
            <w:r w:rsidRPr="00B73C85">
              <w:rPr>
                <w:rFonts w:ascii="Times New Roman" w:eastAsia="Times New Roman" w:hAnsi="Times New Roman" w:cs="Times New Roman"/>
                <w:kern w:val="2"/>
                <w:sz w:val="20"/>
                <w:szCs w:val="20"/>
                <w:shd w:val="clear" w:color="auto" w:fill="FFFFFF"/>
                <w:lang w:eastAsia="en-US"/>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B73C85">
              <w:rPr>
                <w:rFonts w:ascii="Times New Roman" w:eastAsia="Times New Roman" w:hAnsi="Times New Roman" w:cs="Times New Roman"/>
                <w:kern w:val="2"/>
                <w:sz w:val="20"/>
                <w:szCs w:val="20"/>
                <w:shd w:val="clear" w:color="auto" w:fill="FFFFFF"/>
                <w:lang w:eastAsia="en-US"/>
              </w:rPr>
              <w:lastRenderedPageBreak/>
              <w:t xml:space="preserve">portale arba </w:t>
            </w:r>
            <w:r w:rsidRPr="00B73C85">
              <w:rPr>
                <w:rFonts w:ascii="Times New Roman" w:eastAsia="Times New Roman" w:hAnsi="Times New Roman" w:cs="Times New Roman"/>
                <w:kern w:val="2"/>
                <w:sz w:val="20"/>
                <w:szCs w:val="20"/>
                <w:bdr w:val="none" w:sz="0" w:space="0" w:color="auto" w:frame="1"/>
                <w:lang w:eastAsia="en-US"/>
              </w:rPr>
              <w:t>kitus oficialius šaltinių duomenis</w:t>
            </w:r>
            <w:r w:rsidRPr="00B73C85">
              <w:rPr>
                <w:rFonts w:ascii="Times New Roman" w:eastAsia="Times New Roman" w:hAnsi="Times New Roman" w:cs="Times New Roman"/>
                <w:kern w:val="2"/>
                <w:sz w:val="20"/>
                <w:szCs w:val="20"/>
                <w:shd w:val="clear" w:color="auto" w:fill="FFFFFF"/>
                <w:lang w:eastAsia="en-US"/>
              </w:rPr>
              <w:t>. Prašyme Šalis neturi teisės nurodyti kito indekso ar prašyti perskaičiavimo pagal kitą indeksą nei nurodytas šioje procedūroje.</w:t>
            </w:r>
          </w:p>
          <w:p w14:paraId="012AAA48"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5</w:t>
            </w:r>
            <w:r w:rsidRPr="00B73C85">
              <w:rPr>
                <w:rFonts w:ascii="Times New Roman" w:eastAsia="Times New Roman" w:hAnsi="Times New Roman" w:cs="Times New Roman"/>
                <w:kern w:val="2"/>
                <w:sz w:val="20"/>
                <w:szCs w:val="20"/>
                <w:lang w:eastAsia="en-US"/>
              </w:rPr>
              <w:t xml:space="preserve">.3.3.8. </w:t>
            </w:r>
            <w:r w:rsidRPr="00B73C85">
              <w:rPr>
                <w:rFonts w:ascii="Times New Roman" w:eastAsia="Times New Roman" w:hAnsi="Times New Roman" w:cs="Times New Roman"/>
                <w:kern w:val="2"/>
                <w:sz w:val="20"/>
                <w:szCs w:val="20"/>
                <w:shd w:val="clear" w:color="auto" w:fill="FFFFFF"/>
                <w:lang w:eastAsia="en-US"/>
              </w:rPr>
              <w:t>Susitarimas turi būti sudarytas per 15 dienų nuo Šalies pateikto tinkamo prašymo perskaičiuoti S</w:t>
            </w:r>
            <w:r w:rsidRPr="00B73C85">
              <w:rPr>
                <w:rFonts w:ascii="Times New Roman" w:eastAsia="Times New Roman" w:hAnsi="Times New Roman" w:cs="Times New Roman"/>
                <w:kern w:val="2"/>
                <w:sz w:val="20"/>
                <w:szCs w:val="20"/>
                <w:lang w:eastAsia="en-US"/>
              </w:rPr>
              <w:t xml:space="preserve">utarties </w:t>
            </w:r>
            <w:r w:rsidRPr="00B73C85">
              <w:rPr>
                <w:rFonts w:ascii="Times New Roman" w:eastAsia="Times New Roman" w:hAnsi="Times New Roman" w:cs="Times New Roman"/>
                <w:kern w:val="2"/>
                <w:sz w:val="20"/>
                <w:szCs w:val="20"/>
                <w:shd w:val="clear" w:color="auto" w:fill="FFFFFF"/>
                <w:lang w:eastAsia="en-US"/>
              </w:rPr>
              <w:t>įkainius gavimo dienos.</w:t>
            </w:r>
          </w:p>
          <w:p w14:paraId="5CD32C13"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bdr w:val="none" w:sz="0" w:space="0" w:color="auto" w:frame="1"/>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5.3.3.9. </w:t>
            </w:r>
            <w:r w:rsidRPr="00B73C85">
              <w:rPr>
                <w:rFonts w:ascii="Times New Roman" w:eastAsia="Times New Roman" w:hAnsi="Times New Roman" w:cs="Times New Roman"/>
                <w:color w:val="000000"/>
                <w:kern w:val="2"/>
                <w:sz w:val="20"/>
                <w:szCs w:val="20"/>
                <w:bdr w:val="none" w:sz="0" w:space="0" w:color="auto" w:frame="1"/>
                <w:lang w:eastAsia="en-US"/>
              </w:rPr>
              <w:t>Susitarimu Šalys neturi teisės keisti procedūroje nurodytos tvarkos ar kitų Sutarties nuostatų, išskyrus, jei keitimas atliekamas pagal VPĮ nuostatas.</w:t>
            </w:r>
          </w:p>
          <w:p w14:paraId="2C4EBD48"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290A2A74" w14:textId="77777777" w:rsidTr="00B73C85">
        <w:trPr>
          <w:trHeight w:val="300"/>
        </w:trPr>
        <w:tc>
          <w:tcPr>
            <w:tcW w:w="3094" w:type="dxa"/>
            <w:gridSpan w:val="2"/>
          </w:tcPr>
          <w:p w14:paraId="5F74110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 xml:space="preserve">5.3.4. Sutarties kainos / įkainių peržiūra dėl kainų lygio pokyčio pagal </w:t>
            </w:r>
            <w:r w:rsidRPr="00B73C85">
              <w:rPr>
                <w:rFonts w:ascii="Times New Roman" w:eastAsia="Times New Roman" w:hAnsi="Times New Roman" w:cs="Times New Roman"/>
                <w:b/>
                <w:bCs/>
                <w:kern w:val="2"/>
                <w:sz w:val="20"/>
                <w:szCs w:val="20"/>
                <w:lang w:eastAsia="en-US"/>
              </w:rPr>
              <w:t>Paslaugų</w:t>
            </w:r>
            <w:r w:rsidRPr="00B73C85">
              <w:rPr>
                <w:rFonts w:ascii="Times New Roman" w:eastAsia="Times New Roman" w:hAnsi="Times New Roman" w:cs="Times New Roman"/>
                <w:b/>
                <w:kern w:val="2"/>
                <w:sz w:val="20"/>
                <w:szCs w:val="20"/>
                <w:lang w:eastAsia="en-US"/>
              </w:rPr>
              <w:t xml:space="preserve"> grupių kainų pokyčius</w:t>
            </w:r>
          </w:p>
        </w:tc>
        <w:tc>
          <w:tcPr>
            <w:tcW w:w="7107" w:type="dxa"/>
            <w:gridSpan w:val="2"/>
          </w:tcPr>
          <w:p w14:paraId="02BF25E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A1E8E6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14AAE37"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00F8BD33" w14:textId="77777777" w:rsidTr="00B73C85">
        <w:trPr>
          <w:trHeight w:val="300"/>
        </w:trPr>
        <w:tc>
          <w:tcPr>
            <w:tcW w:w="3094" w:type="dxa"/>
            <w:gridSpan w:val="2"/>
          </w:tcPr>
          <w:p w14:paraId="060B8002"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 xml:space="preserve">5.4. Sutarties kainos / įkainių apskaičiavimas taikant </w:t>
            </w:r>
            <w:r w:rsidRPr="00B73C85">
              <w:rPr>
                <w:rFonts w:ascii="Times New Roman" w:eastAsia="Times New Roman" w:hAnsi="Times New Roman" w:cs="Times New Roman"/>
                <w:b/>
                <w:bCs/>
                <w:kern w:val="2"/>
                <w:sz w:val="20"/>
                <w:szCs w:val="20"/>
                <w:u w:val="single"/>
                <w:lang w:eastAsia="en-US"/>
              </w:rPr>
              <w:t>kiekio (apimties)</w:t>
            </w:r>
            <w:r w:rsidRPr="00B73C85">
              <w:rPr>
                <w:rFonts w:ascii="Times New Roman" w:eastAsia="Times New Roman" w:hAnsi="Times New Roman" w:cs="Times New Roman"/>
                <w:b/>
                <w:bCs/>
                <w:kern w:val="2"/>
                <w:sz w:val="20"/>
                <w:szCs w:val="20"/>
                <w:lang w:eastAsia="en-US"/>
              </w:rPr>
              <w:t xml:space="preserve"> keitimo taisykles</w:t>
            </w:r>
          </w:p>
        </w:tc>
        <w:tc>
          <w:tcPr>
            <w:tcW w:w="7107" w:type="dxa"/>
            <w:gridSpan w:val="2"/>
          </w:tcPr>
          <w:p w14:paraId="023A7FDF"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19482D26"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7000487C" w14:textId="77777777" w:rsidTr="00B73C85">
        <w:trPr>
          <w:trHeight w:val="300"/>
        </w:trPr>
        <w:tc>
          <w:tcPr>
            <w:tcW w:w="3094" w:type="dxa"/>
            <w:gridSpan w:val="2"/>
          </w:tcPr>
          <w:p w14:paraId="617F0AB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5.5. Atsiskaitymo su Tiekėju terminas ir tvarka</w:t>
            </w:r>
          </w:p>
        </w:tc>
        <w:tc>
          <w:tcPr>
            <w:tcW w:w="7107" w:type="dxa"/>
            <w:gridSpan w:val="2"/>
          </w:tcPr>
          <w:p w14:paraId="61CA9449"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Pirkėjas atsiskaito su Tiekėju ne vėliau kaip per </w:t>
            </w:r>
            <w:r w:rsidRPr="00B73C85">
              <w:rPr>
                <w:rFonts w:ascii="Times New Roman" w:eastAsia="Times New Roman" w:hAnsi="Times New Roman" w:cs="Times New Roman"/>
                <w:kern w:val="2"/>
                <w:sz w:val="20"/>
                <w:szCs w:val="20"/>
                <w:shd w:val="clear" w:color="auto" w:fill="FFFFFF"/>
                <w:lang w:eastAsia="en-US"/>
              </w:rPr>
              <w:t>30 kalendorinių dienų</w:t>
            </w:r>
            <w:r w:rsidRPr="00B73C85">
              <w:rPr>
                <w:rFonts w:ascii="Times New Roman" w:eastAsia="Times New Roman" w:hAnsi="Times New Roman" w:cs="Times New Roman"/>
                <w:kern w:val="2"/>
                <w:sz w:val="20"/>
                <w:szCs w:val="20"/>
                <w:lang w:eastAsia="en-US"/>
              </w:rPr>
              <w:t xml:space="preserve"> nuo Sąskaitos ir Paslaugų perdavimo-priėmimo akto  gavimo dienos.</w:t>
            </w:r>
          </w:p>
          <w:p w14:paraId="33A7B001"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4317D70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Apmokėjimo sąlygos:</w:t>
            </w:r>
          </w:p>
          <w:p w14:paraId="04A0F80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įvykdžius Užsakymą, mokama už konkretų kiekį / apimtį pagal nustatytus įkainius.</w:t>
            </w:r>
          </w:p>
          <w:p w14:paraId="2E578E71"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shd w:val="clear" w:color="auto" w:fill="FFFFFF"/>
                <w:lang w:eastAsia="en-US"/>
              </w:rPr>
            </w:pPr>
          </w:p>
        </w:tc>
      </w:tr>
      <w:tr w:rsidR="00B73C85" w:rsidRPr="00B73C85" w14:paraId="15BA6167" w14:textId="77777777" w:rsidTr="00B73C85">
        <w:trPr>
          <w:trHeight w:val="300"/>
        </w:trPr>
        <w:tc>
          <w:tcPr>
            <w:tcW w:w="3094" w:type="dxa"/>
            <w:gridSpan w:val="2"/>
          </w:tcPr>
          <w:p w14:paraId="55E9A92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5.6. Avansas</w:t>
            </w:r>
          </w:p>
        </w:tc>
        <w:tc>
          <w:tcPr>
            <w:tcW w:w="7107" w:type="dxa"/>
            <w:gridSpan w:val="2"/>
          </w:tcPr>
          <w:p w14:paraId="000BB4A9"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5C1E694C" w14:textId="77777777" w:rsidR="00B73C85" w:rsidRPr="00B73C85" w:rsidRDefault="00B73C85" w:rsidP="00B73C85">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B73C85" w:rsidRPr="00B73C85" w14:paraId="26703153" w14:textId="77777777" w:rsidTr="00B73C85">
        <w:trPr>
          <w:trHeight w:val="300"/>
        </w:trPr>
        <w:tc>
          <w:tcPr>
            <w:tcW w:w="3094" w:type="dxa"/>
            <w:gridSpan w:val="2"/>
          </w:tcPr>
          <w:p w14:paraId="2A3776E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5.7. Avanso užtikrinimas</w:t>
            </w:r>
          </w:p>
        </w:tc>
        <w:tc>
          <w:tcPr>
            <w:tcW w:w="7107" w:type="dxa"/>
            <w:gridSpan w:val="2"/>
          </w:tcPr>
          <w:p w14:paraId="2CD91E29"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066E51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42542449" w14:textId="77777777" w:rsidTr="00B73C85">
        <w:trPr>
          <w:trHeight w:val="300"/>
        </w:trPr>
        <w:tc>
          <w:tcPr>
            <w:tcW w:w="10201" w:type="dxa"/>
            <w:gridSpan w:val="4"/>
          </w:tcPr>
          <w:p w14:paraId="392101F0"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 PASLAUGŲ KOKYBĖ IR GARANTINIAI ĮSIPAREIGOJIMAI</w:t>
            </w:r>
          </w:p>
        </w:tc>
      </w:tr>
      <w:tr w:rsidR="00B73C85" w:rsidRPr="00B73C85" w14:paraId="62EBBBB9" w14:textId="77777777" w:rsidTr="00B73C85">
        <w:trPr>
          <w:trHeight w:val="300"/>
        </w:trPr>
        <w:tc>
          <w:tcPr>
            <w:tcW w:w="3094" w:type="dxa"/>
            <w:gridSpan w:val="2"/>
          </w:tcPr>
          <w:p w14:paraId="3100E50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6.1. Garantinis terminas</w:t>
            </w:r>
          </w:p>
        </w:tc>
        <w:tc>
          <w:tcPr>
            <w:tcW w:w="7107" w:type="dxa"/>
            <w:gridSpan w:val="2"/>
          </w:tcPr>
          <w:p w14:paraId="34455572" w14:textId="6B256D4E" w:rsidR="00B73C85" w:rsidRPr="00204EA1" w:rsidRDefault="00204EA1" w:rsidP="00B73C85">
            <w:pPr>
              <w:spacing w:after="0" w:line="240" w:lineRule="auto"/>
              <w:jc w:val="both"/>
              <w:rPr>
                <w:rFonts w:ascii="Times New Roman" w:eastAsia="Times New Roman" w:hAnsi="Times New Roman" w:cs="Times New Roman"/>
                <w:sz w:val="20"/>
                <w:szCs w:val="20"/>
                <w:lang w:eastAsia="en-US"/>
              </w:rPr>
            </w:pPr>
            <w:r w:rsidRPr="00204EA1">
              <w:rPr>
                <w:rFonts w:ascii="Times New Roman" w:eastAsia="Times New Roman" w:hAnsi="Times New Roman" w:cs="Times New Roman"/>
                <w:sz w:val="20"/>
                <w:szCs w:val="20"/>
                <w:lang w:eastAsia="en-US"/>
              </w:rPr>
              <w:t>Netaikoma</w:t>
            </w:r>
          </w:p>
        </w:tc>
      </w:tr>
      <w:tr w:rsidR="00B73C85" w:rsidRPr="00B73C85" w14:paraId="29603D50" w14:textId="77777777" w:rsidTr="00B73C85">
        <w:trPr>
          <w:trHeight w:val="300"/>
        </w:trPr>
        <w:tc>
          <w:tcPr>
            <w:tcW w:w="3094" w:type="dxa"/>
            <w:gridSpan w:val="2"/>
          </w:tcPr>
          <w:p w14:paraId="088D82B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6.2. Terminas Paslaugų trūkumams pašalinti</w:t>
            </w:r>
          </w:p>
        </w:tc>
        <w:tc>
          <w:tcPr>
            <w:tcW w:w="7107" w:type="dxa"/>
            <w:gridSpan w:val="2"/>
          </w:tcPr>
          <w:p w14:paraId="37DCB6D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Nurodyta Techninėje specifikacijoje.</w:t>
            </w:r>
          </w:p>
        </w:tc>
      </w:tr>
      <w:tr w:rsidR="00B73C85" w:rsidRPr="00B73C85" w14:paraId="6F453CCE" w14:textId="77777777" w:rsidTr="00B73C85">
        <w:trPr>
          <w:trHeight w:val="300"/>
        </w:trPr>
        <w:tc>
          <w:tcPr>
            <w:tcW w:w="3094" w:type="dxa"/>
            <w:gridSpan w:val="2"/>
          </w:tcPr>
          <w:p w14:paraId="6C1CF7A8" w14:textId="77777777" w:rsidR="00B73C85" w:rsidRPr="00B73C85" w:rsidRDefault="00B73C85" w:rsidP="00B73C85">
            <w:pPr>
              <w:spacing w:after="0" w:line="240" w:lineRule="auto"/>
              <w:rPr>
                <w:rFonts w:ascii="Times New Roman" w:eastAsia="Times New Roman" w:hAnsi="Times New Roman" w:cs="Times New Roman"/>
                <w:b/>
                <w:sz w:val="20"/>
                <w:szCs w:val="20"/>
                <w:lang w:eastAsia="en-US"/>
              </w:rPr>
            </w:pPr>
            <w:r w:rsidRPr="00B73C85">
              <w:rPr>
                <w:rFonts w:ascii="Times New Roman" w:eastAsia="Times New Roman" w:hAnsi="Times New Roman" w:cs="Times New Roman"/>
                <w:b/>
                <w:sz w:val="20"/>
                <w:szCs w:val="20"/>
                <w:lang w:eastAsia="en-US"/>
              </w:rPr>
              <w:t>6.3. Kokybinių kriterijų įgyvendinimo ir tikrinimo tvarka</w:t>
            </w:r>
          </w:p>
        </w:tc>
        <w:tc>
          <w:tcPr>
            <w:tcW w:w="7107" w:type="dxa"/>
            <w:gridSpan w:val="2"/>
          </w:tcPr>
          <w:p w14:paraId="2F9E8446" w14:textId="77777777" w:rsidR="00B73C85" w:rsidRPr="00B73C85" w:rsidRDefault="00B73C85" w:rsidP="00204EA1">
            <w:pPr>
              <w:spacing w:after="0" w:line="240" w:lineRule="auto"/>
              <w:rPr>
                <w:rFonts w:ascii="Times New Roman" w:eastAsia="Times New Roman" w:hAnsi="Times New Roman" w:cs="Times New Roman"/>
                <w:kern w:val="2"/>
                <w:sz w:val="20"/>
                <w:szCs w:val="20"/>
                <w:lang w:eastAsia="en-US"/>
              </w:rPr>
            </w:pPr>
          </w:p>
        </w:tc>
      </w:tr>
      <w:tr w:rsidR="00B73C85" w:rsidRPr="00B73C85" w14:paraId="3A33C23A" w14:textId="77777777" w:rsidTr="00B73C85">
        <w:trPr>
          <w:trHeight w:val="300"/>
        </w:trPr>
        <w:tc>
          <w:tcPr>
            <w:tcW w:w="10201" w:type="dxa"/>
            <w:gridSpan w:val="4"/>
          </w:tcPr>
          <w:p w14:paraId="4E3AA0B3"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7. SUTARTIES VYKDYMUI PASITELKIAMI SUBTIEKĖJAI IR (AR) SPECIALISTAI</w:t>
            </w:r>
          </w:p>
        </w:tc>
      </w:tr>
      <w:tr w:rsidR="00B73C85" w:rsidRPr="00B73C85" w14:paraId="7D5769E7" w14:textId="77777777" w:rsidTr="00B73C85">
        <w:trPr>
          <w:trHeight w:val="300"/>
        </w:trPr>
        <w:tc>
          <w:tcPr>
            <w:tcW w:w="3094" w:type="dxa"/>
            <w:gridSpan w:val="2"/>
          </w:tcPr>
          <w:p w14:paraId="6EAF04AF"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7.1. Sutarties vykdymui pasitelkiami subtiekėjai ir (ar) specialistai</w:t>
            </w:r>
          </w:p>
        </w:tc>
        <w:tc>
          <w:tcPr>
            <w:tcW w:w="7107" w:type="dxa"/>
            <w:gridSpan w:val="2"/>
          </w:tcPr>
          <w:p w14:paraId="4B5390B4"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vykdymui subtiekėjai ir (ar) specialistai nepasitelkiami.</w:t>
            </w:r>
          </w:p>
          <w:p w14:paraId="5FE32F3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p w14:paraId="29974B6A" w14:textId="77777777" w:rsidR="00B73C85" w:rsidRPr="00B73C85" w:rsidRDefault="00B73C85" w:rsidP="00B73C85">
            <w:pPr>
              <w:spacing w:after="0" w:line="240" w:lineRule="auto"/>
              <w:jc w:val="both"/>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color w:val="FF0000"/>
                <w:kern w:val="2"/>
                <w:sz w:val="20"/>
                <w:szCs w:val="20"/>
                <w:lang w:eastAsia="en-US"/>
              </w:rPr>
              <w:t>arba</w:t>
            </w:r>
          </w:p>
          <w:p w14:paraId="2C34F3B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p w14:paraId="06762433"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B73C85">
              <w:rPr>
                <w:rFonts w:ascii="Times New Roman" w:eastAsia="Times New Roman" w:hAnsi="Times New Roman" w:cs="Times New Roman"/>
                <w:kern w:val="2"/>
                <w:sz w:val="20"/>
                <w:szCs w:val="20"/>
                <w:highlight w:val="yellow"/>
                <w:lang w:eastAsia="en-US"/>
              </w:rPr>
              <w:t>[...]</w:t>
            </w:r>
            <w:r w:rsidRPr="00B73C85">
              <w:rPr>
                <w:rFonts w:ascii="Times New Roman" w:eastAsia="Times New Roman" w:hAnsi="Times New Roman" w:cs="Times New Roman"/>
                <w:kern w:val="2"/>
                <w:sz w:val="20"/>
                <w:szCs w:val="20"/>
                <w:lang w:eastAsia="en-US"/>
              </w:rPr>
              <w:t xml:space="preserve"> „Sutarties vykdymui pasitelkiami subtiekėjai ir (ar) specialistai“</w:t>
            </w:r>
          </w:p>
        </w:tc>
      </w:tr>
      <w:tr w:rsidR="00B73C85" w:rsidRPr="00B73C85" w14:paraId="544081DF" w14:textId="77777777" w:rsidTr="00B73C85">
        <w:trPr>
          <w:trHeight w:val="300"/>
        </w:trPr>
        <w:tc>
          <w:tcPr>
            <w:tcW w:w="10201" w:type="dxa"/>
            <w:gridSpan w:val="4"/>
          </w:tcPr>
          <w:p w14:paraId="1D86B7A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 PRIEVOLIŲ PAGAL SUTARTĮ ĮVYKDYMO UŽTIKRINIMAS</w:t>
            </w:r>
          </w:p>
        </w:tc>
      </w:tr>
      <w:tr w:rsidR="00B73C85" w:rsidRPr="00B73C85" w14:paraId="2105F475" w14:textId="77777777" w:rsidTr="00B73C85">
        <w:trPr>
          <w:trHeight w:val="300"/>
        </w:trPr>
        <w:tc>
          <w:tcPr>
            <w:tcW w:w="3094" w:type="dxa"/>
            <w:gridSpan w:val="2"/>
          </w:tcPr>
          <w:p w14:paraId="49C319A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8.1. Prievolių pagal Sutartį įvykdymo užtikrinimas</w:t>
            </w:r>
          </w:p>
        </w:tc>
        <w:tc>
          <w:tcPr>
            <w:tcW w:w="7107" w:type="dxa"/>
            <w:gridSpan w:val="2"/>
          </w:tcPr>
          <w:p w14:paraId="5CBD27F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Prievolių pagal Sutartį įvykdymas užtikrinamas:</w:t>
            </w:r>
          </w:p>
          <w:p w14:paraId="5FB2FCF4"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Netesybomis (delspinigiais, bauda);</w:t>
            </w:r>
          </w:p>
          <w:p w14:paraId="709F0EC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1595BED3" w14:textId="77777777" w:rsidTr="00B73C85">
        <w:trPr>
          <w:trHeight w:val="300"/>
        </w:trPr>
        <w:tc>
          <w:tcPr>
            <w:tcW w:w="3094" w:type="dxa"/>
            <w:gridSpan w:val="2"/>
          </w:tcPr>
          <w:p w14:paraId="7C7FE72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8.2 Sutarties įvykdymo užtikrinimo galiojimo terminas</w:t>
            </w:r>
          </w:p>
        </w:tc>
        <w:tc>
          <w:tcPr>
            <w:tcW w:w="7107" w:type="dxa"/>
            <w:gridSpan w:val="2"/>
          </w:tcPr>
          <w:p w14:paraId="51D4657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5C446D9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82D86B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6D20C1CB" w14:textId="77777777" w:rsidTr="00B73C85">
        <w:trPr>
          <w:trHeight w:val="300"/>
        </w:trPr>
        <w:tc>
          <w:tcPr>
            <w:tcW w:w="3094" w:type="dxa"/>
            <w:gridSpan w:val="2"/>
          </w:tcPr>
          <w:p w14:paraId="2CC65BC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8.3. Sutarties įvykdymo užtikrinimo pateikimas</w:t>
            </w:r>
          </w:p>
        </w:tc>
        <w:tc>
          <w:tcPr>
            <w:tcW w:w="7107" w:type="dxa"/>
            <w:gridSpan w:val="2"/>
          </w:tcPr>
          <w:p w14:paraId="50BC955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DB9606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7BB5162D"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453384DF" w14:textId="77777777" w:rsidTr="00B73C85">
        <w:trPr>
          <w:trHeight w:val="300"/>
        </w:trPr>
        <w:tc>
          <w:tcPr>
            <w:tcW w:w="10201" w:type="dxa"/>
            <w:gridSpan w:val="4"/>
          </w:tcPr>
          <w:p w14:paraId="1CB775EB"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 ŠALIŲ ATSAKOMYBĖ</w:t>
            </w:r>
          </w:p>
        </w:tc>
      </w:tr>
      <w:tr w:rsidR="00B73C85" w:rsidRPr="00B73C85" w14:paraId="352CA71A" w14:textId="77777777" w:rsidTr="00B73C85">
        <w:trPr>
          <w:trHeight w:val="300"/>
        </w:trPr>
        <w:tc>
          <w:tcPr>
            <w:tcW w:w="3094" w:type="dxa"/>
            <w:gridSpan w:val="2"/>
          </w:tcPr>
          <w:p w14:paraId="647D4A4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9.1. Pirkėjui taikomos netesybos už mokėjimų pagal Sutartį vėlavimą</w:t>
            </w:r>
          </w:p>
        </w:tc>
        <w:tc>
          <w:tcPr>
            <w:tcW w:w="7107" w:type="dxa"/>
            <w:gridSpan w:val="2"/>
          </w:tcPr>
          <w:p w14:paraId="359896BC" w14:textId="77777777" w:rsidR="00B73C85" w:rsidRPr="00B73C85" w:rsidRDefault="00B73C85" w:rsidP="00B73C8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B73C85">
              <w:rPr>
                <w:rFonts w:ascii="Times New Roman" w:eastAsia="Times New Roman" w:hAnsi="Times New Roman" w:cs="Times New Roman"/>
                <w:bCs/>
                <w:kern w:val="2"/>
                <w:sz w:val="20"/>
                <w:szCs w:val="20"/>
                <w:lang w:eastAsia="en-US"/>
              </w:rPr>
              <w:lastRenderedPageBreak/>
              <w:t>šimtosios) procento dydžio delspinigius nuo neapmokėtos sumos be PVM už kiekvieną vėlavimo dieną.</w:t>
            </w:r>
          </w:p>
          <w:p w14:paraId="39DB8290" w14:textId="77777777" w:rsidR="00B73C85" w:rsidRPr="00B73C85" w:rsidRDefault="00B73C85" w:rsidP="00B73C85">
            <w:pPr>
              <w:spacing w:after="0" w:line="259" w:lineRule="auto"/>
              <w:rPr>
                <w:rFonts w:ascii="Times New Roman" w:eastAsia="Times New Roman" w:hAnsi="Times New Roman" w:cs="Times New Roman"/>
                <w:color w:val="000000"/>
                <w:kern w:val="2"/>
                <w:sz w:val="20"/>
                <w:szCs w:val="20"/>
                <w:lang w:eastAsia="en-US"/>
              </w:rPr>
            </w:pPr>
          </w:p>
        </w:tc>
      </w:tr>
      <w:tr w:rsidR="00B73C85" w:rsidRPr="00B73C85" w14:paraId="1F1A9C6C" w14:textId="77777777" w:rsidTr="00B73C85">
        <w:trPr>
          <w:trHeight w:val="300"/>
        </w:trPr>
        <w:tc>
          <w:tcPr>
            <w:tcW w:w="3094" w:type="dxa"/>
            <w:gridSpan w:val="2"/>
          </w:tcPr>
          <w:p w14:paraId="0D1373A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lastRenderedPageBreak/>
              <w:t>9.2. Tiekėjui taikomos netesybos</w:t>
            </w:r>
          </w:p>
        </w:tc>
        <w:tc>
          <w:tcPr>
            <w:tcW w:w="7107" w:type="dxa"/>
            <w:gridSpan w:val="2"/>
          </w:tcPr>
          <w:p w14:paraId="3E489407"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sz w:val="20"/>
                <w:szCs w:val="20"/>
                <w:lang w:val="lt" w:eastAsia="en-US"/>
              </w:rPr>
              <w:t xml:space="preserve">9.2.1. </w:t>
            </w:r>
            <w:r w:rsidRPr="00B73C85">
              <w:rPr>
                <w:rFonts w:ascii="Times New Roman" w:eastAsia="Times New Roman" w:hAnsi="Times New Roman" w:cs="Times New Roman"/>
                <w:sz w:val="20"/>
                <w:szCs w:val="20"/>
                <w:lang w:val="lt" w:eastAsia="en-US"/>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01639987"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05805F"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9.2.3. Tiekėjas privalo sumokėti Pirkėjui netesybas per 30</w:t>
            </w:r>
            <w:r w:rsidRPr="00B73C85">
              <w:rPr>
                <w:rFonts w:ascii="Times New Roman" w:eastAsia="Times New Roman" w:hAnsi="Times New Roman" w:cs="Times New Roman"/>
                <w:bCs/>
                <w:kern w:val="2"/>
                <w:sz w:val="20"/>
                <w:szCs w:val="20"/>
                <w:lang w:eastAsia="en-US"/>
              </w:rPr>
              <w:t xml:space="preserve"> </w:t>
            </w:r>
            <w:r w:rsidRPr="00B73C85">
              <w:rPr>
                <w:rFonts w:ascii="Times New Roman" w:eastAsia="Times New Roman" w:hAnsi="Times New Roman" w:cs="Times New Roman"/>
                <w:kern w:val="2"/>
                <w:sz w:val="20"/>
                <w:szCs w:val="20"/>
                <w:lang w:eastAsia="en-US"/>
              </w:rPr>
              <w:t xml:space="preserve">dienų nuo Pirkėjo pareikalavimo, jeigu netesybų suma nėra </w:t>
            </w:r>
            <w:r w:rsidRPr="00B73C85">
              <w:rPr>
                <w:rFonts w:ascii="Times New Roman" w:eastAsia="Times New Roman" w:hAnsi="Times New Roman" w:cs="Times New Roman"/>
                <w:sz w:val="20"/>
                <w:szCs w:val="20"/>
                <w:lang w:eastAsia="en-US"/>
              </w:rPr>
              <w:t>išskaitoma iš Tiekėjui mokėtinos sumos.</w:t>
            </w:r>
          </w:p>
        </w:tc>
      </w:tr>
      <w:tr w:rsidR="00B73C85" w:rsidRPr="00B73C85" w14:paraId="5B05A03B" w14:textId="77777777" w:rsidTr="00B73C85">
        <w:trPr>
          <w:trHeight w:val="300"/>
        </w:trPr>
        <w:tc>
          <w:tcPr>
            <w:tcW w:w="3094" w:type="dxa"/>
            <w:gridSpan w:val="2"/>
          </w:tcPr>
          <w:p w14:paraId="5AEFAD5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9.3. Tiekėjui / Pirkėjui taikoma bauda nutraukus Sutartį dėl esminio Sutarties pažeidimo ar nepagrįstai nutraukus Sutarties vykdymą ne Sutartyje nustatyta tvarka</w:t>
            </w:r>
          </w:p>
        </w:tc>
        <w:tc>
          <w:tcPr>
            <w:tcW w:w="7107" w:type="dxa"/>
            <w:gridSpan w:val="2"/>
          </w:tcPr>
          <w:p w14:paraId="37DA58E5" w14:textId="77777777" w:rsidR="00B73C85" w:rsidRPr="00B73C85" w:rsidRDefault="00B73C85" w:rsidP="00B73C8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9.3.1. Nutraukus Sutartį dėl esminio Sutarties pažeidimo, mokama 500,00 Eur dydžio bauda.</w:t>
            </w:r>
          </w:p>
          <w:p w14:paraId="4E91250E" w14:textId="77777777" w:rsidR="00B73C85" w:rsidRPr="00B73C85" w:rsidRDefault="00B73C85" w:rsidP="00B73C85">
            <w:pPr>
              <w:spacing w:after="0" w:line="240" w:lineRule="auto"/>
              <w:rPr>
                <w:rFonts w:ascii="Times New Roman" w:eastAsia="Times New Roman" w:hAnsi="Times New Roman" w:cs="Times New Roman"/>
                <w:bCs/>
                <w:sz w:val="20"/>
                <w:szCs w:val="20"/>
                <w:lang w:eastAsia="en-US"/>
              </w:rPr>
            </w:pPr>
          </w:p>
          <w:p w14:paraId="31475816" w14:textId="77777777" w:rsidR="00B73C85" w:rsidRPr="00B73C85" w:rsidRDefault="00B73C85" w:rsidP="00B73C85">
            <w:pPr>
              <w:spacing w:after="0" w:line="240" w:lineRule="auto"/>
              <w:jc w:val="both"/>
              <w:rPr>
                <w:rFonts w:ascii="Times New Roman" w:eastAsia="Times New Roman" w:hAnsi="Times New Roman" w:cs="Times New Roman"/>
                <w:bCs/>
                <w:sz w:val="20"/>
                <w:szCs w:val="20"/>
                <w:lang w:eastAsia="en-US"/>
              </w:rPr>
            </w:pPr>
            <w:r w:rsidRPr="00B73C85">
              <w:rPr>
                <w:rFonts w:ascii="Times New Roman" w:eastAsia="Times New Roman" w:hAnsi="Times New Roman" w:cs="Times New Roman"/>
                <w:bCs/>
                <w:sz w:val="20"/>
                <w:szCs w:val="20"/>
                <w:lang w:eastAsia="en-US"/>
              </w:rPr>
              <w:t xml:space="preserve">9.3.2. Nepagrįstai nutraukus Sutarties vykdymą ne Sutartyje nustatyta tvarka, mokama </w:t>
            </w:r>
            <w:r w:rsidRPr="00B73C85">
              <w:rPr>
                <w:rFonts w:ascii="Times New Roman" w:eastAsia="Times New Roman" w:hAnsi="Times New Roman" w:cs="Times New Roman"/>
                <w:bCs/>
                <w:kern w:val="2"/>
                <w:sz w:val="20"/>
                <w:szCs w:val="20"/>
                <w:lang w:eastAsia="en-US"/>
              </w:rPr>
              <w:t>3 procentų dydžio bauda nuo Pradinės Sutarties vertės, nurodytos Specialiųjų sąlygų 5.2 punkte.</w:t>
            </w:r>
          </w:p>
          <w:p w14:paraId="190B213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52CE3833" w14:textId="77777777" w:rsidTr="00B73C85">
        <w:trPr>
          <w:trHeight w:val="300"/>
        </w:trPr>
        <w:tc>
          <w:tcPr>
            <w:tcW w:w="3094" w:type="dxa"/>
            <w:gridSpan w:val="2"/>
          </w:tcPr>
          <w:p w14:paraId="01E0D73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29AC51E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color w:val="000000"/>
                <w:kern w:val="2"/>
                <w:sz w:val="20"/>
                <w:szCs w:val="20"/>
                <w:lang w:eastAsia="en-US"/>
              </w:rPr>
              <w:t>300,00</w:t>
            </w:r>
            <w:r w:rsidRPr="00B73C85">
              <w:rPr>
                <w:rFonts w:ascii="Times New Roman" w:eastAsia="Times New Roman" w:hAnsi="Times New Roman" w:cs="Times New Roman"/>
                <w:bCs/>
                <w:kern w:val="2"/>
                <w:sz w:val="20"/>
                <w:szCs w:val="20"/>
                <w:lang w:eastAsia="en-US"/>
              </w:rPr>
              <w:t xml:space="preserve"> Eur </w:t>
            </w:r>
          </w:p>
        </w:tc>
      </w:tr>
      <w:tr w:rsidR="00B73C85" w:rsidRPr="00B73C85" w14:paraId="57AE955B" w14:textId="77777777" w:rsidTr="00B73C85">
        <w:trPr>
          <w:trHeight w:val="300"/>
        </w:trPr>
        <w:tc>
          <w:tcPr>
            <w:tcW w:w="3094" w:type="dxa"/>
            <w:gridSpan w:val="2"/>
          </w:tcPr>
          <w:p w14:paraId="4C4ED8F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9.5. Tiekėjui taikomos baudos dėl aplinkosauginių ir (arba) socialinių kriterijų nesilaikymo</w:t>
            </w:r>
          </w:p>
        </w:tc>
        <w:tc>
          <w:tcPr>
            <w:tcW w:w="7107" w:type="dxa"/>
            <w:gridSpan w:val="2"/>
          </w:tcPr>
          <w:p w14:paraId="07E7414C" w14:textId="77777777" w:rsidR="00B73C85" w:rsidRPr="00B73C85" w:rsidRDefault="00B73C85" w:rsidP="00B73C85">
            <w:pPr>
              <w:spacing w:after="0" w:line="240" w:lineRule="auto"/>
              <w:rPr>
                <w:rFonts w:ascii="Times New Roman" w:eastAsia="Times New Roman" w:hAnsi="Times New Roman" w:cs="Times New Roman"/>
                <w:bCs/>
                <w:color w:val="000000"/>
                <w:kern w:val="2"/>
                <w:sz w:val="20"/>
                <w:szCs w:val="20"/>
                <w:lang w:eastAsia="en-US"/>
              </w:rPr>
            </w:pPr>
            <w:r w:rsidRPr="00B73C85">
              <w:rPr>
                <w:rFonts w:ascii="Times New Roman" w:eastAsia="Times New Roman" w:hAnsi="Times New Roman" w:cs="Times New Roman"/>
                <w:bCs/>
                <w:color w:val="000000"/>
                <w:kern w:val="2"/>
                <w:sz w:val="20"/>
                <w:szCs w:val="20"/>
                <w:lang w:eastAsia="en-US"/>
              </w:rPr>
              <w:t>Netaikoma</w:t>
            </w:r>
          </w:p>
          <w:p w14:paraId="4DC0BCDA"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7619D288"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D403D35" w14:textId="77777777" w:rsidTr="00B73C85">
        <w:trPr>
          <w:trHeight w:val="300"/>
        </w:trPr>
        <w:tc>
          <w:tcPr>
            <w:tcW w:w="3094" w:type="dxa"/>
            <w:gridSpan w:val="2"/>
          </w:tcPr>
          <w:p w14:paraId="5FA497E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9.6. Tiekėjui / Pirkėjui taikoma bauda dėl konfidencialumo reikalavimų nesilaikymo</w:t>
            </w:r>
          </w:p>
        </w:tc>
        <w:tc>
          <w:tcPr>
            <w:tcW w:w="7107" w:type="dxa"/>
            <w:gridSpan w:val="2"/>
          </w:tcPr>
          <w:p w14:paraId="48645C93"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300,00 Eur</w:t>
            </w:r>
          </w:p>
        </w:tc>
      </w:tr>
      <w:tr w:rsidR="00B73C85" w:rsidRPr="00B73C85" w14:paraId="1BBA5240" w14:textId="77777777" w:rsidTr="00B73C85">
        <w:trPr>
          <w:trHeight w:val="300"/>
        </w:trPr>
        <w:tc>
          <w:tcPr>
            <w:tcW w:w="3094" w:type="dxa"/>
            <w:gridSpan w:val="2"/>
          </w:tcPr>
          <w:p w14:paraId="3478F0D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9.7. Tiekėjui taikomos netesybos dėl pirkimo dokumentuose nustatytų Kokybinių kriterijų nepasiekimo Sutarties vykdymo metu</w:t>
            </w:r>
          </w:p>
        </w:tc>
        <w:tc>
          <w:tcPr>
            <w:tcW w:w="7107" w:type="dxa"/>
            <w:gridSpan w:val="2"/>
          </w:tcPr>
          <w:p w14:paraId="1EBD73F4" w14:textId="77777777" w:rsidR="00B73C85" w:rsidRPr="00B73C85" w:rsidRDefault="00B73C85" w:rsidP="00B73C85">
            <w:pPr>
              <w:spacing w:after="0" w:line="240" w:lineRule="auto"/>
              <w:jc w:val="both"/>
              <w:rPr>
                <w:rFonts w:ascii="Times New Roman" w:eastAsia="Times New Roman" w:hAnsi="Times New Roman" w:cs="Times New Roman"/>
                <w:bCs/>
                <w:color w:val="4472C4"/>
                <w:sz w:val="20"/>
                <w:szCs w:val="20"/>
                <w:lang w:eastAsia="en-US"/>
              </w:rPr>
            </w:pPr>
            <w:r w:rsidRPr="00B73C85">
              <w:rPr>
                <w:rFonts w:ascii="Times New Roman" w:eastAsia="Times New Roman" w:hAnsi="Times New Roman" w:cs="Times New Roman"/>
                <w:bCs/>
                <w:sz w:val="20"/>
                <w:szCs w:val="20"/>
                <w:lang w:eastAsia="en-US"/>
              </w:rPr>
              <w:t xml:space="preserve">Netaikoma </w:t>
            </w:r>
            <w:r w:rsidRPr="00B73C85">
              <w:rPr>
                <w:rFonts w:ascii="Times New Roman" w:eastAsia="Times New Roman" w:hAnsi="Times New Roman" w:cs="Times New Roman"/>
                <w:bCs/>
                <w:color w:val="4472C4"/>
                <w:sz w:val="20"/>
                <w:szCs w:val="20"/>
                <w:lang w:eastAsia="en-US"/>
              </w:rPr>
              <w:t>(tuo atveju, kai pasiūlymai įvertinti pagal kainos kriterijų arba Kokybiniai kriterijai buvo nustatyti pirkimo dokumentuose, tačiau laimėjęs Tiekėjas neatitiko arba nesiūlė Kokybinių kriterijų)</w:t>
            </w:r>
          </w:p>
          <w:p w14:paraId="6516226B"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315BADA4" w14:textId="4DE97F2B" w:rsidR="003A4040" w:rsidRPr="00B73C85" w:rsidRDefault="003A4040" w:rsidP="003A4040">
            <w:pPr>
              <w:spacing w:after="0" w:line="240" w:lineRule="auto"/>
              <w:jc w:val="both"/>
              <w:rPr>
                <w:rFonts w:ascii="Times New Roman" w:eastAsia="Times New Roman" w:hAnsi="Times New Roman" w:cs="Times New Roman"/>
                <w:bCs/>
                <w:color w:val="4472C4"/>
                <w:sz w:val="20"/>
                <w:szCs w:val="20"/>
                <w:lang w:eastAsia="en-US"/>
              </w:rPr>
            </w:pPr>
            <w:r w:rsidRPr="00B73C85">
              <w:rPr>
                <w:rFonts w:ascii="Times New Roman" w:eastAsia="Times New Roman" w:hAnsi="Times New Roman" w:cs="Times New Roman"/>
                <w:bCs/>
                <w:color w:val="FF0000"/>
                <w:kern w:val="2"/>
                <w:sz w:val="20"/>
                <w:szCs w:val="20"/>
                <w:lang w:eastAsia="en-US"/>
              </w:rPr>
              <w:t>A</w:t>
            </w:r>
            <w:r w:rsidR="00B73C85" w:rsidRPr="00B73C85">
              <w:rPr>
                <w:rFonts w:ascii="Times New Roman" w:eastAsia="Times New Roman" w:hAnsi="Times New Roman" w:cs="Times New Roman"/>
                <w:bCs/>
                <w:color w:val="FF0000"/>
                <w:kern w:val="2"/>
                <w:sz w:val="20"/>
                <w:szCs w:val="20"/>
                <w:lang w:eastAsia="en-US"/>
              </w:rPr>
              <w:t>rba</w:t>
            </w:r>
            <w:r>
              <w:rPr>
                <w:rFonts w:ascii="Times New Roman" w:eastAsia="Times New Roman" w:hAnsi="Times New Roman" w:cs="Times New Roman"/>
                <w:bCs/>
                <w:color w:val="FF0000"/>
                <w:kern w:val="2"/>
                <w:sz w:val="20"/>
                <w:szCs w:val="20"/>
                <w:lang w:eastAsia="en-US"/>
              </w:rPr>
              <w:t xml:space="preserve"> (</w:t>
            </w:r>
            <w:r w:rsidRPr="003A4040">
              <w:rPr>
                <w:rFonts w:ascii="Times New Roman" w:eastAsia="Times New Roman" w:hAnsi="Times New Roman" w:cs="Times New Roman"/>
                <w:bCs/>
                <w:color w:val="0070C0"/>
                <w:kern w:val="2"/>
                <w:sz w:val="20"/>
                <w:szCs w:val="20"/>
                <w:lang w:eastAsia="en-US"/>
              </w:rPr>
              <w:t>jei</w:t>
            </w:r>
            <w:r>
              <w:rPr>
                <w:rFonts w:ascii="Times New Roman" w:eastAsia="Times New Roman" w:hAnsi="Times New Roman" w:cs="Times New Roman"/>
                <w:bCs/>
                <w:color w:val="FF0000"/>
                <w:kern w:val="2"/>
                <w:sz w:val="20"/>
                <w:szCs w:val="20"/>
                <w:lang w:eastAsia="en-US"/>
              </w:rPr>
              <w:t xml:space="preserve"> </w:t>
            </w:r>
            <w:r w:rsidRPr="00B73C85">
              <w:rPr>
                <w:rFonts w:ascii="Times New Roman" w:eastAsia="Times New Roman" w:hAnsi="Times New Roman" w:cs="Times New Roman"/>
                <w:bCs/>
                <w:color w:val="4472C4"/>
                <w:sz w:val="20"/>
                <w:szCs w:val="20"/>
                <w:lang w:eastAsia="en-US"/>
              </w:rPr>
              <w:t xml:space="preserve">laimėjęs Tiekėjas </w:t>
            </w:r>
            <w:r>
              <w:rPr>
                <w:rFonts w:ascii="Times New Roman" w:eastAsia="Times New Roman" w:hAnsi="Times New Roman" w:cs="Times New Roman"/>
                <w:bCs/>
                <w:color w:val="4472C4"/>
                <w:sz w:val="20"/>
                <w:szCs w:val="20"/>
                <w:lang w:eastAsia="en-US"/>
              </w:rPr>
              <w:t xml:space="preserve">siūlė ir </w:t>
            </w:r>
            <w:r w:rsidRPr="00B73C85">
              <w:rPr>
                <w:rFonts w:ascii="Times New Roman" w:eastAsia="Times New Roman" w:hAnsi="Times New Roman" w:cs="Times New Roman"/>
                <w:bCs/>
                <w:color w:val="4472C4"/>
                <w:sz w:val="20"/>
                <w:szCs w:val="20"/>
                <w:lang w:eastAsia="en-US"/>
              </w:rPr>
              <w:t>atitiko Kokybini</w:t>
            </w:r>
            <w:r>
              <w:rPr>
                <w:rFonts w:ascii="Times New Roman" w:eastAsia="Times New Roman" w:hAnsi="Times New Roman" w:cs="Times New Roman"/>
                <w:bCs/>
                <w:color w:val="4472C4"/>
                <w:sz w:val="20"/>
                <w:szCs w:val="20"/>
                <w:lang w:eastAsia="en-US"/>
              </w:rPr>
              <w:t>us</w:t>
            </w:r>
            <w:r w:rsidRPr="00B73C85">
              <w:rPr>
                <w:rFonts w:ascii="Times New Roman" w:eastAsia="Times New Roman" w:hAnsi="Times New Roman" w:cs="Times New Roman"/>
                <w:bCs/>
                <w:color w:val="4472C4"/>
                <w:sz w:val="20"/>
                <w:szCs w:val="20"/>
                <w:lang w:eastAsia="en-US"/>
              </w:rPr>
              <w:t xml:space="preserve"> kriterij</w:t>
            </w:r>
            <w:r>
              <w:rPr>
                <w:rFonts w:ascii="Times New Roman" w:eastAsia="Times New Roman" w:hAnsi="Times New Roman" w:cs="Times New Roman"/>
                <w:bCs/>
                <w:color w:val="4472C4"/>
                <w:sz w:val="20"/>
                <w:szCs w:val="20"/>
                <w:lang w:eastAsia="en-US"/>
              </w:rPr>
              <w:t>us</w:t>
            </w:r>
            <w:r w:rsidRPr="00B73C85">
              <w:rPr>
                <w:rFonts w:ascii="Times New Roman" w:eastAsia="Times New Roman" w:hAnsi="Times New Roman" w:cs="Times New Roman"/>
                <w:bCs/>
                <w:color w:val="4472C4"/>
                <w:sz w:val="20"/>
                <w:szCs w:val="20"/>
                <w:lang w:eastAsia="en-US"/>
              </w:rPr>
              <w:t>)</w:t>
            </w:r>
          </w:p>
          <w:p w14:paraId="1D33475A" w14:textId="2521332A" w:rsidR="00B73C85" w:rsidRPr="00B73C85" w:rsidRDefault="00B73C85" w:rsidP="00B73C85">
            <w:pPr>
              <w:spacing w:after="0" w:line="240" w:lineRule="auto"/>
              <w:rPr>
                <w:rFonts w:ascii="Times New Roman" w:eastAsia="Times New Roman" w:hAnsi="Times New Roman" w:cs="Times New Roman"/>
                <w:bCs/>
                <w:color w:val="FF0000"/>
                <w:kern w:val="2"/>
                <w:sz w:val="20"/>
                <w:szCs w:val="20"/>
                <w:lang w:eastAsia="en-US"/>
              </w:rPr>
            </w:pPr>
          </w:p>
          <w:p w14:paraId="5345116D"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color w:val="4472C4"/>
                <w:kern w:val="2"/>
                <w:sz w:val="20"/>
                <w:szCs w:val="20"/>
                <w:lang w:eastAsia="en-US"/>
              </w:rPr>
              <w:t>100,00 Eur</w:t>
            </w:r>
          </w:p>
        </w:tc>
      </w:tr>
      <w:tr w:rsidR="00B73C85" w:rsidRPr="00B73C85" w14:paraId="32923D6B" w14:textId="77777777" w:rsidTr="00B73C85">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55F217F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9.8. Tiekėjui taikomos netesybos dėl Sutarties įvykdymo užtikrinimo </w:t>
            </w:r>
            <w:r w:rsidRPr="00B73C85">
              <w:rPr>
                <w:rFonts w:ascii="Times New Roman" w:eastAsia="Times New Roman" w:hAnsi="Times New Roman" w:cs="Times New Roman"/>
                <w:b/>
                <w:sz w:val="20"/>
                <w:szCs w:val="20"/>
                <w:lang w:eastAsia="en-US"/>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438D8FAE"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Netaikoma</w:t>
            </w:r>
          </w:p>
          <w:p w14:paraId="28CDEE37"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7F386BF3"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E4BEAAD" w14:textId="77777777" w:rsidTr="00B73C85">
        <w:trPr>
          <w:trHeight w:val="300"/>
        </w:trPr>
        <w:tc>
          <w:tcPr>
            <w:tcW w:w="3094" w:type="dxa"/>
            <w:gridSpan w:val="2"/>
          </w:tcPr>
          <w:p w14:paraId="2F4AFA54"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sz w:val="20"/>
                <w:szCs w:val="20"/>
                <w:lang w:eastAsia="en-US"/>
              </w:rPr>
              <w:t>9.9. Tiekėjui taikoma bauda dėl Pirkėjo simbolių, pavadinimo ir ženklo reklamoje ar rinkodaroje naudojimo reikalavimų nesilaikymo bei draudimo naudotis Pirkėjo sukurtais</w:t>
            </w:r>
            <w:r w:rsidRPr="00B73C85">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
                <w:sz w:val="20"/>
                <w:szCs w:val="20"/>
                <w:lang w:eastAsia="en-US"/>
              </w:rPr>
              <w:t>intelektiniais veiklos rezultatais nesilaikymo</w:t>
            </w:r>
          </w:p>
        </w:tc>
        <w:tc>
          <w:tcPr>
            <w:tcW w:w="7107" w:type="dxa"/>
            <w:gridSpan w:val="2"/>
          </w:tcPr>
          <w:p w14:paraId="6A7234CA" w14:textId="77777777" w:rsidR="00B73C85" w:rsidRPr="00B73C85" w:rsidRDefault="00B73C85" w:rsidP="00B73C85">
            <w:pPr>
              <w:spacing w:after="0" w:line="240" w:lineRule="auto"/>
              <w:rPr>
                <w:rFonts w:ascii="Times New Roman" w:eastAsia="Times New Roman" w:hAnsi="Times New Roman" w:cs="Times New Roman"/>
                <w:bCs/>
                <w:color w:val="4472C4"/>
                <w:kern w:val="2"/>
                <w:sz w:val="20"/>
                <w:szCs w:val="20"/>
                <w:lang w:eastAsia="en-US"/>
              </w:rPr>
            </w:pPr>
            <w:r w:rsidRPr="00B73C85">
              <w:rPr>
                <w:rFonts w:ascii="Times New Roman" w:eastAsia="Times New Roman" w:hAnsi="Times New Roman" w:cs="Times New Roman"/>
                <w:bCs/>
                <w:kern w:val="2"/>
                <w:sz w:val="20"/>
                <w:szCs w:val="20"/>
                <w:lang w:eastAsia="en-US"/>
              </w:rPr>
              <w:t>100,00 Eur</w:t>
            </w:r>
          </w:p>
          <w:p w14:paraId="3A602624" w14:textId="77777777" w:rsidR="00B73C85" w:rsidRPr="00B73C85" w:rsidRDefault="00B73C85" w:rsidP="00B73C85">
            <w:pPr>
              <w:spacing w:after="0" w:line="240" w:lineRule="auto"/>
              <w:rPr>
                <w:rFonts w:ascii="Times New Roman" w:eastAsia="Times New Roman" w:hAnsi="Times New Roman" w:cs="Times New Roman"/>
                <w:bCs/>
                <w:sz w:val="20"/>
                <w:szCs w:val="20"/>
                <w:lang w:eastAsia="en-US"/>
              </w:rPr>
            </w:pPr>
          </w:p>
          <w:p w14:paraId="15A3F71E"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5E80972D" w14:textId="77777777" w:rsidTr="00B73C85">
        <w:trPr>
          <w:trHeight w:val="300"/>
        </w:trPr>
        <w:tc>
          <w:tcPr>
            <w:tcW w:w="3094" w:type="dxa"/>
            <w:gridSpan w:val="2"/>
          </w:tcPr>
          <w:p w14:paraId="5176D23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lastRenderedPageBreak/>
              <w:t xml:space="preserve">9.10. </w:t>
            </w:r>
            <w:r w:rsidRPr="00B73C85">
              <w:rPr>
                <w:rFonts w:ascii="Times New Roman" w:eastAsia="Times New Roman" w:hAnsi="Times New Roman" w:cs="Times New Roman"/>
                <w:b/>
                <w:kern w:val="2"/>
                <w:sz w:val="20"/>
                <w:szCs w:val="20"/>
                <w:lang w:eastAsia="en-US"/>
              </w:rPr>
              <w:t>Kitos netesybos</w:t>
            </w:r>
          </w:p>
        </w:tc>
        <w:tc>
          <w:tcPr>
            <w:tcW w:w="7107" w:type="dxa"/>
            <w:gridSpan w:val="2"/>
          </w:tcPr>
          <w:p w14:paraId="566AE92F"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Netaikoma</w:t>
            </w:r>
          </w:p>
        </w:tc>
      </w:tr>
      <w:tr w:rsidR="00B73C85" w:rsidRPr="00B73C85" w14:paraId="24D7CE40" w14:textId="77777777" w:rsidTr="00B73C85">
        <w:trPr>
          <w:trHeight w:val="300"/>
        </w:trPr>
        <w:tc>
          <w:tcPr>
            <w:tcW w:w="10201" w:type="dxa"/>
            <w:gridSpan w:val="4"/>
          </w:tcPr>
          <w:p w14:paraId="063470CB" w14:textId="77777777" w:rsidR="00B73C85" w:rsidRPr="00B73C85" w:rsidRDefault="00B73C85" w:rsidP="00B73C85">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
                <w:kern w:val="2"/>
                <w:sz w:val="20"/>
                <w:szCs w:val="20"/>
                <w:lang w:eastAsia="en-US"/>
              </w:rPr>
              <w:t>10. ESMINĖS SUTARTIES SĄLYGOS</w:t>
            </w:r>
          </w:p>
        </w:tc>
      </w:tr>
      <w:tr w:rsidR="00B73C85" w:rsidRPr="00B73C85" w14:paraId="0E597B70" w14:textId="77777777" w:rsidTr="00B73C85">
        <w:trPr>
          <w:trHeight w:val="300"/>
        </w:trPr>
        <w:tc>
          <w:tcPr>
            <w:tcW w:w="3094" w:type="dxa"/>
            <w:gridSpan w:val="2"/>
          </w:tcPr>
          <w:p w14:paraId="0610311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t xml:space="preserve">10.1. </w:t>
            </w:r>
            <w:r w:rsidRPr="00B73C85">
              <w:rPr>
                <w:rFonts w:ascii="Times New Roman" w:eastAsia="Times New Roman" w:hAnsi="Times New Roman" w:cs="Times New Roman"/>
                <w:b/>
                <w:kern w:val="2"/>
                <w:sz w:val="20"/>
                <w:szCs w:val="20"/>
                <w:lang w:eastAsia="en-US"/>
              </w:rPr>
              <w:t>Esminės Sutarties sąlygos</w:t>
            </w:r>
          </w:p>
        </w:tc>
        <w:tc>
          <w:tcPr>
            <w:tcW w:w="7107" w:type="dxa"/>
            <w:gridSpan w:val="2"/>
          </w:tcPr>
          <w:p w14:paraId="3636F50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10.1.1. Tiekėjo prisiimtų įsipareigojimų vykdymas už Sutartyje nustatytus Paslaugų įkainius;</w:t>
            </w:r>
          </w:p>
          <w:p w14:paraId="7563BD13" w14:textId="2EE1C9D0" w:rsidR="00B73C85" w:rsidRPr="00B73C85" w:rsidRDefault="00B73C85" w:rsidP="00B73C85">
            <w:pPr>
              <w:spacing w:after="0" w:line="240" w:lineRule="auto"/>
              <w:jc w:val="both"/>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sz w:val="20"/>
                <w:szCs w:val="20"/>
                <w:lang w:eastAsia="en-US"/>
              </w:rPr>
              <w:t xml:space="preserve">10.1.2. </w:t>
            </w:r>
            <w:r w:rsidRPr="00B73C85">
              <w:rPr>
                <w:rFonts w:ascii="Times New Roman" w:eastAsia="Arial" w:hAnsi="Times New Roman" w:cs="Times New Roman"/>
                <w:kern w:val="2"/>
                <w:sz w:val="20"/>
                <w:szCs w:val="20"/>
                <w:lang w:val="lt" w:eastAsia="en-US"/>
              </w:rPr>
              <w:t>Tiekėjas įsipareigojimų vykdymas pagal Techninės specifikacijos nuostatas.</w:t>
            </w:r>
          </w:p>
        </w:tc>
      </w:tr>
      <w:tr w:rsidR="00B73C85" w:rsidRPr="00B73C85" w14:paraId="42D7CFDD" w14:textId="77777777" w:rsidTr="00B73C85">
        <w:trPr>
          <w:trHeight w:val="300"/>
        </w:trPr>
        <w:tc>
          <w:tcPr>
            <w:tcW w:w="3094" w:type="dxa"/>
            <w:gridSpan w:val="2"/>
          </w:tcPr>
          <w:p w14:paraId="19E1432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bCs/>
                <w:sz w:val="20"/>
                <w:szCs w:val="20"/>
                <w:lang w:eastAsia="en-US"/>
              </w:rPr>
              <w:t>10.2. Dideli arba nuolatiniai esminės Sutarties sąlygos vykdymo trūkumai</w:t>
            </w:r>
          </w:p>
        </w:tc>
        <w:tc>
          <w:tcPr>
            <w:tcW w:w="7107" w:type="dxa"/>
            <w:gridSpan w:val="2"/>
          </w:tcPr>
          <w:p w14:paraId="71D9928B" w14:textId="3F473509"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sz w:val="20"/>
                <w:szCs w:val="20"/>
                <w:lang w:eastAsia="en-US"/>
              </w:rPr>
              <w:t xml:space="preserve">Tiekėjo uždelsimas suteikti Paslaugas pagal </w:t>
            </w:r>
            <w:r w:rsidRPr="00B73C85">
              <w:rPr>
                <w:rFonts w:ascii="Times New Roman" w:eastAsia="Arial" w:hAnsi="Times New Roman" w:cs="Times New Roman"/>
                <w:kern w:val="2"/>
                <w:sz w:val="20"/>
                <w:szCs w:val="20"/>
                <w:lang w:val="lt" w:eastAsia="en-US"/>
              </w:rPr>
              <w:t>Techninės specifikacijos nuostatas,</w:t>
            </w:r>
            <w:r w:rsidRPr="00B73C85">
              <w:rPr>
                <w:rFonts w:ascii="Times New Roman" w:eastAsia="Times New Roman" w:hAnsi="Times New Roman" w:cs="Times New Roman"/>
                <w:sz w:val="20"/>
                <w:szCs w:val="20"/>
                <w:lang w:eastAsia="en-US"/>
              </w:rPr>
              <w:t xml:space="preserve"> trunkantis daugiau nei </w:t>
            </w:r>
            <w:r w:rsidR="00204EA1">
              <w:rPr>
                <w:rFonts w:ascii="Times New Roman" w:eastAsia="Times New Roman" w:hAnsi="Times New Roman" w:cs="Times New Roman"/>
                <w:sz w:val="20"/>
                <w:szCs w:val="20"/>
                <w:lang w:eastAsia="en-US"/>
              </w:rPr>
              <w:t>24</w:t>
            </w:r>
            <w:r w:rsidRPr="00B73C85">
              <w:rPr>
                <w:rFonts w:ascii="Times New Roman" w:eastAsia="Times New Roman" w:hAnsi="Times New Roman" w:cs="Times New Roman"/>
                <w:sz w:val="20"/>
                <w:szCs w:val="20"/>
                <w:lang w:val="lt" w:eastAsia="en-US"/>
              </w:rPr>
              <w:t xml:space="preserve"> valand</w:t>
            </w:r>
            <w:r w:rsidR="00204EA1">
              <w:rPr>
                <w:rFonts w:ascii="Times New Roman" w:eastAsia="Times New Roman" w:hAnsi="Times New Roman" w:cs="Times New Roman"/>
                <w:sz w:val="20"/>
                <w:szCs w:val="20"/>
                <w:lang w:val="lt" w:eastAsia="en-US"/>
              </w:rPr>
              <w:t>as</w:t>
            </w:r>
            <w:r w:rsidRPr="00B73C85">
              <w:rPr>
                <w:rFonts w:ascii="Times New Roman" w:eastAsia="Times New Roman" w:hAnsi="Times New Roman" w:cs="Times New Roman"/>
                <w:sz w:val="20"/>
                <w:szCs w:val="20"/>
                <w:lang w:val="lt" w:eastAsia="en-US"/>
              </w:rPr>
              <w:t>.</w:t>
            </w:r>
          </w:p>
        </w:tc>
      </w:tr>
      <w:tr w:rsidR="00B73C85" w:rsidRPr="00B73C85" w14:paraId="0CD687F1" w14:textId="77777777" w:rsidTr="00B73C85">
        <w:trPr>
          <w:trHeight w:val="300"/>
        </w:trPr>
        <w:tc>
          <w:tcPr>
            <w:tcW w:w="10201" w:type="dxa"/>
            <w:gridSpan w:val="4"/>
          </w:tcPr>
          <w:p w14:paraId="6C4E2461"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SUTARTIES GALIOJIMAS IR KEITIMAS</w:t>
            </w:r>
          </w:p>
        </w:tc>
      </w:tr>
      <w:tr w:rsidR="00B73C85" w:rsidRPr="00B73C85" w14:paraId="64D3B078" w14:textId="77777777" w:rsidTr="00B73C85">
        <w:trPr>
          <w:trHeight w:val="300"/>
        </w:trPr>
        <w:tc>
          <w:tcPr>
            <w:tcW w:w="3094" w:type="dxa"/>
            <w:gridSpan w:val="2"/>
          </w:tcPr>
          <w:p w14:paraId="1D29CED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11.1. Sutarties sudarymas ir įsigaliojimas</w:t>
            </w:r>
          </w:p>
        </w:tc>
        <w:tc>
          <w:tcPr>
            <w:tcW w:w="7107" w:type="dxa"/>
            <w:gridSpan w:val="2"/>
          </w:tcPr>
          <w:p w14:paraId="67F0E0F9"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1EF3AC9E" w14:textId="6A22F2A5"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Sutartis galioja iki visiško prievolių įvykdymo (kol bus išnaudota Pradinės Sutarties vertė, bet jos terminas negali būti ilgesnis kaip </w:t>
            </w:r>
            <w:r w:rsidR="00204EA1">
              <w:rPr>
                <w:rFonts w:ascii="Times New Roman" w:eastAsia="Times New Roman" w:hAnsi="Times New Roman" w:cs="Times New Roman"/>
                <w:kern w:val="2"/>
                <w:sz w:val="20"/>
                <w:szCs w:val="20"/>
                <w:lang w:eastAsia="en-US"/>
              </w:rPr>
              <w:t>25</w:t>
            </w:r>
            <w:r w:rsidRPr="00B73C85">
              <w:rPr>
                <w:rFonts w:ascii="Times New Roman" w:eastAsia="Times New Roman" w:hAnsi="Times New Roman" w:cs="Times New Roman"/>
                <w:kern w:val="2"/>
                <w:sz w:val="20"/>
                <w:szCs w:val="20"/>
                <w:lang w:eastAsia="en-US"/>
              </w:rPr>
              <w:t xml:space="preserve"> mėnesi</w:t>
            </w:r>
            <w:r w:rsidR="00204EA1">
              <w:rPr>
                <w:rFonts w:ascii="Times New Roman" w:eastAsia="Times New Roman" w:hAnsi="Times New Roman" w:cs="Times New Roman"/>
                <w:kern w:val="2"/>
                <w:sz w:val="20"/>
                <w:szCs w:val="20"/>
                <w:lang w:eastAsia="en-US"/>
              </w:rPr>
              <w:t>ai</w:t>
            </w:r>
            <w:r w:rsidRPr="00B73C85">
              <w:rPr>
                <w:rFonts w:ascii="Times New Roman" w:eastAsia="Times New Roman" w:hAnsi="Times New Roman" w:cs="Times New Roman"/>
                <w:kern w:val="2"/>
                <w:sz w:val="20"/>
                <w:szCs w:val="20"/>
                <w:lang w:eastAsia="en-US"/>
              </w:rPr>
              <w:t xml:space="preserve"> (paskutinis mėnuo skirtas apmokėjimui už Paslaugas, bet ne Paslaugų teikimui).</w:t>
            </w:r>
          </w:p>
          <w:p w14:paraId="0531DC0E"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083FDA1" w14:textId="77777777" w:rsidTr="00B73C85">
        <w:trPr>
          <w:trHeight w:val="300"/>
        </w:trPr>
        <w:tc>
          <w:tcPr>
            <w:tcW w:w="3094" w:type="dxa"/>
            <w:gridSpan w:val="2"/>
          </w:tcPr>
          <w:p w14:paraId="2825CBF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11.2. Sutarties galiojimo termino pratęsimas</w:t>
            </w:r>
          </w:p>
        </w:tc>
        <w:tc>
          <w:tcPr>
            <w:tcW w:w="7107" w:type="dxa"/>
            <w:gridSpan w:val="2"/>
          </w:tcPr>
          <w:p w14:paraId="4D0E19BF" w14:textId="393FC892"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Šalių abipusiu rašytiniu Susitarimu Sutartis tomis pačiomis sąlygomis gali būti pratęsta 1 (vieną) kartą laikotarpiui</w:t>
            </w:r>
            <w:r w:rsidR="00204EA1">
              <w:rPr>
                <w:rFonts w:ascii="Times New Roman" w:eastAsia="Times New Roman" w:hAnsi="Times New Roman" w:cs="Times New Roman"/>
                <w:kern w:val="2"/>
                <w:sz w:val="20"/>
                <w:szCs w:val="20"/>
                <w:lang w:eastAsia="en-US"/>
              </w:rPr>
              <w:t xml:space="preserve"> iki 6 mėnesių</w:t>
            </w:r>
            <w:r w:rsidRPr="00B73C85">
              <w:rPr>
                <w:rFonts w:ascii="Times New Roman" w:eastAsia="Times New Roman" w:hAnsi="Times New Roman" w:cs="Times New Roman"/>
                <w:kern w:val="2"/>
                <w:sz w:val="20"/>
                <w:szCs w:val="20"/>
                <w:lang w:eastAsia="en-US"/>
              </w:rPr>
              <w:t xml:space="preserve">, jeigu </w:t>
            </w:r>
            <w:r>
              <w:rPr>
                <w:rFonts w:ascii="Times New Roman" w:eastAsia="Times New Roman" w:hAnsi="Times New Roman" w:cs="Times New Roman"/>
                <w:kern w:val="2"/>
                <w:sz w:val="20"/>
                <w:szCs w:val="20"/>
                <w:lang w:eastAsia="en-US"/>
              </w:rPr>
              <w:t xml:space="preserve">Pirkėjui </w:t>
            </w:r>
            <w:r w:rsidRPr="00B73C85">
              <w:rPr>
                <w:rFonts w:ascii="Times New Roman" w:eastAsia="Times New Roman" w:hAnsi="Times New Roman" w:cs="Times New Roman"/>
                <w:kern w:val="2"/>
                <w:sz w:val="20"/>
                <w:szCs w:val="20"/>
                <w:lang w:eastAsia="en-US"/>
              </w:rPr>
              <w:t>yra išlikęs poreikis ir esant šioms aplinkybėms:</w:t>
            </w:r>
          </w:p>
          <w:p w14:paraId="30FE8084" w14:textId="77777777" w:rsidR="00B73C85" w:rsidRPr="00B73C85" w:rsidRDefault="00B73C85" w:rsidP="00B73C85">
            <w:pPr>
              <w:spacing w:after="0" w:line="240" w:lineRule="auto"/>
              <w:rPr>
                <w:rFonts w:ascii="Times New Roman" w:eastAsia="Arial" w:hAnsi="Times New Roman" w:cs="Times New Roman"/>
                <w:sz w:val="20"/>
                <w:szCs w:val="20"/>
                <w:lang w:eastAsia="en-US"/>
              </w:rPr>
            </w:pPr>
            <w:r w:rsidRPr="00B73C85">
              <w:rPr>
                <w:rFonts w:ascii="Times New Roman" w:eastAsia="Calibri" w:hAnsi="Times New Roman" w:cs="Times New Roman"/>
                <w:sz w:val="20"/>
                <w:szCs w:val="20"/>
                <w:lang w:eastAsia="en-US"/>
              </w:rPr>
              <w:t>11.2.1.</w:t>
            </w:r>
            <w:r w:rsidRPr="00B73C85">
              <w:rPr>
                <w:rFonts w:ascii="Times New Roman" w:eastAsia="Arial" w:hAnsi="Times New Roman" w:cs="Times New Roman"/>
                <w:sz w:val="20"/>
                <w:szCs w:val="20"/>
                <w:lang w:eastAsia="en-US"/>
              </w:rPr>
              <w:t xml:space="preserve"> Pirkėjas neišpirko Paslaugų pagal Sutartį ir nėra išnaudota Sutarties kaina;</w:t>
            </w:r>
          </w:p>
          <w:p w14:paraId="2E951069" w14:textId="77777777" w:rsidR="00B73C85" w:rsidRPr="00B73C85" w:rsidRDefault="00B73C85" w:rsidP="00B73C85">
            <w:pPr>
              <w:spacing w:after="0" w:line="240" w:lineRule="auto"/>
              <w:rPr>
                <w:rFonts w:ascii="Times New Roman" w:eastAsia="Calibri" w:hAnsi="Times New Roman" w:cs="Times New Roman"/>
                <w:sz w:val="20"/>
                <w:szCs w:val="20"/>
                <w:lang w:eastAsia="en-US"/>
              </w:rPr>
            </w:pPr>
            <w:r w:rsidRPr="00B73C85">
              <w:rPr>
                <w:rFonts w:ascii="Times New Roman" w:eastAsia="Arial" w:hAnsi="Times New Roman" w:cs="Times New Roman"/>
                <w:sz w:val="20"/>
                <w:szCs w:val="20"/>
                <w:lang w:eastAsia="en-US"/>
              </w:rPr>
              <w:t xml:space="preserve">11.2.2. </w:t>
            </w:r>
            <w:r w:rsidRPr="00B73C85">
              <w:rPr>
                <w:rFonts w:ascii="Times New Roman" w:eastAsia="Calibri" w:hAnsi="Times New Roman" w:cs="Times New Roman"/>
                <w:sz w:val="20"/>
                <w:szCs w:val="20"/>
                <w:lang w:eastAsia="en-US"/>
              </w:rPr>
              <w:t>Paslaugos suteiktos be trūkumų.</w:t>
            </w:r>
          </w:p>
          <w:p w14:paraId="27A3586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4DCA64D2" w14:textId="77777777" w:rsidTr="00B73C85">
        <w:trPr>
          <w:trHeight w:val="300"/>
        </w:trPr>
        <w:tc>
          <w:tcPr>
            <w:tcW w:w="10201" w:type="dxa"/>
            <w:gridSpan w:val="4"/>
          </w:tcPr>
          <w:p w14:paraId="22A5CD8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SUTARTIES NUTRAUKIMAS</w:t>
            </w:r>
          </w:p>
        </w:tc>
      </w:tr>
      <w:tr w:rsidR="00B73C85" w:rsidRPr="00B73C85" w14:paraId="4EBB0BFF" w14:textId="77777777" w:rsidTr="00B73C85">
        <w:trPr>
          <w:trHeight w:val="300"/>
        </w:trPr>
        <w:tc>
          <w:tcPr>
            <w:tcW w:w="3058" w:type="dxa"/>
            <w:tcBorders>
              <w:top w:val="single" w:sz="4" w:space="0" w:color="auto"/>
              <w:left w:val="single" w:sz="4" w:space="0" w:color="auto"/>
              <w:bottom w:val="single" w:sz="4" w:space="0" w:color="auto"/>
              <w:right w:val="single" w:sz="4" w:space="0" w:color="auto"/>
            </w:tcBorders>
          </w:tcPr>
          <w:p w14:paraId="688AAFA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2B81213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13E4E1E7"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6EF6CB5E" w14:textId="77777777" w:rsidTr="00B73C85">
        <w:trPr>
          <w:trHeight w:val="300"/>
        </w:trPr>
        <w:tc>
          <w:tcPr>
            <w:tcW w:w="3058" w:type="dxa"/>
            <w:tcBorders>
              <w:top w:val="single" w:sz="4" w:space="0" w:color="auto"/>
              <w:left w:val="single" w:sz="4" w:space="0" w:color="auto"/>
              <w:bottom w:val="single" w:sz="4" w:space="0" w:color="auto"/>
              <w:right w:val="single" w:sz="4" w:space="0" w:color="auto"/>
            </w:tcBorders>
          </w:tcPr>
          <w:p w14:paraId="78C80E8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12.2. Esminiai Sutarties </w:t>
            </w:r>
            <w:r w:rsidRPr="00B73C85">
              <w:rPr>
                <w:rFonts w:ascii="Times New Roman" w:eastAsia="Times New Roman" w:hAnsi="Times New Roman" w:cs="Times New Roman"/>
                <w:b/>
                <w:sz w:val="20"/>
                <w:szCs w:val="20"/>
                <w:lang w:eastAsia="en-US"/>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2DE12EA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12.2.1. jeigu Tiekėjas nevykdo prisiimtų įsipareigojimų už Sutartyje nustatytus Paslaugų įkainius;</w:t>
            </w:r>
          </w:p>
          <w:p w14:paraId="32C86529" w14:textId="5EFE5CBB"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 xml:space="preserve">12.2.2. </w:t>
            </w:r>
            <w:r w:rsidRPr="00B73C85">
              <w:rPr>
                <w:rFonts w:ascii="Times New Roman" w:eastAsia="Arial" w:hAnsi="Times New Roman" w:cs="Times New Roman"/>
                <w:kern w:val="2"/>
                <w:sz w:val="20"/>
                <w:szCs w:val="20"/>
                <w:lang w:val="lt" w:eastAsia="en-US"/>
              </w:rPr>
              <w:t xml:space="preserve">jeigu Tiekėjas nesilaiko Techninės specifikacijos punktuose nustatytų Paslaugų teikimo terminų 3 (tris) kartus iš eilės. </w:t>
            </w:r>
          </w:p>
          <w:p w14:paraId="4CDDA638" w14:textId="77777777" w:rsidR="00B73C85" w:rsidRPr="00B73C85" w:rsidRDefault="00B73C85" w:rsidP="00B73C85">
            <w:pPr>
              <w:tabs>
                <w:tab w:val="left" w:pos="567"/>
                <w:tab w:val="left" w:pos="851"/>
                <w:tab w:val="left" w:pos="992"/>
                <w:tab w:val="left" w:pos="1134"/>
              </w:tabs>
              <w:spacing w:after="0" w:line="257" w:lineRule="auto"/>
              <w:jc w:val="both"/>
              <w:rPr>
                <w:rFonts w:ascii="Times New Roman" w:eastAsia="Arial" w:hAnsi="Times New Roman" w:cs="Times New Roman"/>
                <w:kern w:val="2"/>
                <w:sz w:val="20"/>
                <w:szCs w:val="20"/>
                <w:lang w:val="lt" w:eastAsia="en-US"/>
              </w:rPr>
            </w:pPr>
            <w:r w:rsidRPr="00B73C85">
              <w:rPr>
                <w:rFonts w:ascii="Times New Roman" w:eastAsia="Arial" w:hAnsi="Times New Roman" w:cs="Times New Roman"/>
                <w:kern w:val="2"/>
                <w:sz w:val="20"/>
                <w:szCs w:val="20"/>
                <w:lang w:val="lt" w:eastAsia="en-US"/>
              </w:rPr>
              <w:t>12.2.3. jeigu Tiekėjas pažeidžia Paslaugų suteikimo terminus ir dėl Paslaugų suteikimo vėlavimo Paslaugos tampa nebereikalingos.</w:t>
            </w:r>
          </w:p>
          <w:p w14:paraId="6E3E8164" w14:textId="77777777" w:rsidR="00B73C85" w:rsidRPr="00B73C85" w:rsidRDefault="00B73C85" w:rsidP="00B73C85">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p>
        </w:tc>
      </w:tr>
      <w:tr w:rsidR="00B73C85" w:rsidRPr="00B73C85" w14:paraId="73423895" w14:textId="77777777" w:rsidTr="00B73C85">
        <w:trPr>
          <w:trHeight w:val="300"/>
        </w:trPr>
        <w:tc>
          <w:tcPr>
            <w:tcW w:w="10201" w:type="dxa"/>
            <w:gridSpan w:val="4"/>
          </w:tcPr>
          <w:p w14:paraId="0CE4C0AD"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 APLINKOS APSAUGOS IR SOCIALINIAI KRITERIJAI </w:t>
            </w:r>
          </w:p>
          <w:p w14:paraId="3EC05323"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(taikoma, jeigu aplinkosauginiai ir (arba) socialiniai kriterijai nustatomi kaip Sutarties vykdymo sąlygos)</w:t>
            </w:r>
          </w:p>
        </w:tc>
      </w:tr>
      <w:tr w:rsidR="00B73C85" w:rsidRPr="00B73C85" w14:paraId="2F07155F" w14:textId="77777777" w:rsidTr="00B73C85">
        <w:trPr>
          <w:trHeight w:val="300"/>
        </w:trPr>
        <w:tc>
          <w:tcPr>
            <w:tcW w:w="3058" w:type="dxa"/>
          </w:tcPr>
          <w:p w14:paraId="4E81A84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13.1. Su perkamomis paslaugomis susiję  aplinkos apsaugos kriterijai </w:t>
            </w:r>
          </w:p>
        </w:tc>
        <w:tc>
          <w:tcPr>
            <w:tcW w:w="7143" w:type="dxa"/>
            <w:gridSpan w:val="3"/>
          </w:tcPr>
          <w:p w14:paraId="6F948033" w14:textId="228BD59E" w:rsidR="00B73C85" w:rsidRPr="00B73C85" w:rsidRDefault="00204EA1" w:rsidP="00204EA1">
            <w:pPr>
              <w:spacing w:after="0" w:line="240" w:lineRule="auto"/>
              <w:jc w:val="both"/>
              <w:rPr>
                <w:rFonts w:ascii="Times New Roman" w:eastAsia="Times New Roman" w:hAnsi="Times New Roman" w:cs="Times New Roman"/>
                <w:kern w:val="2"/>
                <w:sz w:val="20"/>
                <w:szCs w:val="20"/>
                <w:lang w:eastAsia="en-US"/>
              </w:rPr>
            </w:pPr>
            <w:r w:rsidRPr="00204EA1">
              <w:rPr>
                <w:rFonts w:ascii="Times New Roman" w:eastAsia="Times New Roman" w:hAnsi="Times New Roman" w:cs="Times New Roman"/>
                <w:kern w:val="2"/>
                <w:sz w:val="20"/>
                <w:szCs w:val="20"/>
                <w:lang w:eastAsia="en-US"/>
              </w:rPr>
              <w:t>Atliekamas žaliasis pirkimas, vadovaujantis Aplinkos apsaugos kriterijų taikymo, vykdant žaliuosius pirkimus, tvarkos aprašo, patvirtinto 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p>
        </w:tc>
      </w:tr>
      <w:tr w:rsidR="00B73C85" w:rsidRPr="00B73C85" w14:paraId="199CB221" w14:textId="77777777" w:rsidTr="00B73C85">
        <w:trPr>
          <w:trHeight w:val="300"/>
        </w:trPr>
        <w:tc>
          <w:tcPr>
            <w:tcW w:w="3058" w:type="dxa"/>
          </w:tcPr>
          <w:p w14:paraId="3DCBA64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13.2. Su perkamomis Paslaugomis susiję socialiniai kriterijai</w:t>
            </w:r>
          </w:p>
        </w:tc>
        <w:tc>
          <w:tcPr>
            <w:tcW w:w="7143" w:type="dxa"/>
            <w:gridSpan w:val="3"/>
          </w:tcPr>
          <w:p w14:paraId="48B666DA"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Netaikoma</w:t>
            </w:r>
          </w:p>
          <w:p w14:paraId="1894A578" w14:textId="77777777" w:rsidR="00B73C85" w:rsidRPr="00B73C85" w:rsidRDefault="00B73C85" w:rsidP="00B73C85">
            <w:pPr>
              <w:spacing w:after="0" w:line="240" w:lineRule="auto"/>
              <w:rPr>
                <w:rFonts w:ascii="Times New Roman" w:eastAsia="Times New Roman" w:hAnsi="Times New Roman" w:cs="Times New Roman"/>
                <w:color w:val="0070C0"/>
                <w:kern w:val="2"/>
                <w:sz w:val="20"/>
                <w:szCs w:val="20"/>
                <w:lang w:eastAsia="en-US"/>
              </w:rPr>
            </w:pPr>
          </w:p>
        </w:tc>
      </w:tr>
      <w:tr w:rsidR="00B73C85" w:rsidRPr="00B73C85" w14:paraId="14F7ECD2" w14:textId="77777777" w:rsidTr="00B73C85">
        <w:trPr>
          <w:trHeight w:val="300"/>
        </w:trPr>
        <w:tc>
          <w:tcPr>
            <w:tcW w:w="10201" w:type="dxa"/>
            <w:gridSpan w:val="4"/>
          </w:tcPr>
          <w:p w14:paraId="2B6A650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14. BENDRŲJŲ SĄLYGŲ PAKEITIMAI IR PAPILDYMAI </w:t>
            </w:r>
          </w:p>
          <w:p w14:paraId="2BB334A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tc>
      </w:tr>
      <w:tr w:rsidR="007F5304" w:rsidRPr="00B73C85" w14:paraId="4E102F3A" w14:textId="77777777" w:rsidTr="00844817">
        <w:trPr>
          <w:trHeight w:val="300"/>
        </w:trPr>
        <w:tc>
          <w:tcPr>
            <w:tcW w:w="10201" w:type="dxa"/>
            <w:gridSpan w:val="4"/>
          </w:tcPr>
          <w:p w14:paraId="1F6A5A20" w14:textId="6867CBB6" w:rsidR="007F5304" w:rsidRPr="007F5304" w:rsidRDefault="007F5304" w:rsidP="007F5304">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Sutarties Bendrosiose sąlygose nurodytos alternatyvios nuostatos (su prierašu „jei taikoma“ ir pan.) taikomos tik tokiu atveju, jeigu jos konkrečiai aprašomos Sutarties Specialiosiose sąlygose arba prieduose.</w:t>
            </w:r>
          </w:p>
        </w:tc>
      </w:tr>
      <w:tr w:rsidR="00B73C85" w:rsidRPr="00B73C85" w14:paraId="7450F505" w14:textId="77777777" w:rsidTr="00B73C85">
        <w:trPr>
          <w:trHeight w:val="300"/>
        </w:trPr>
        <w:tc>
          <w:tcPr>
            <w:tcW w:w="10201" w:type="dxa"/>
            <w:gridSpan w:val="4"/>
          </w:tcPr>
          <w:p w14:paraId="5DF0A75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 SUTARTIES PRIEDAI</w:t>
            </w:r>
          </w:p>
        </w:tc>
      </w:tr>
      <w:tr w:rsidR="00B73C85" w:rsidRPr="00B73C85" w14:paraId="6E1AD948" w14:textId="77777777" w:rsidTr="00B73C85">
        <w:trPr>
          <w:trHeight w:val="300"/>
        </w:trPr>
        <w:tc>
          <w:tcPr>
            <w:tcW w:w="3058" w:type="dxa"/>
          </w:tcPr>
          <w:p w14:paraId="60D4AC0A"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15.1. Priedas Nr. 1</w:t>
            </w:r>
          </w:p>
        </w:tc>
        <w:tc>
          <w:tcPr>
            <w:tcW w:w="7143" w:type="dxa"/>
            <w:gridSpan w:val="3"/>
          </w:tcPr>
          <w:p w14:paraId="59D8D2C6" w14:textId="21846452" w:rsidR="00B73C85" w:rsidRPr="00B73C85" w:rsidRDefault="007F5304" w:rsidP="007F5304">
            <w:pPr>
              <w:spacing w:after="0" w:line="240" w:lineRule="auto"/>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t>Techninė specifikacija</w:t>
            </w:r>
          </w:p>
        </w:tc>
      </w:tr>
      <w:tr w:rsidR="00B73C85" w:rsidRPr="00B73C85" w14:paraId="0D42DC13" w14:textId="77777777" w:rsidTr="00B73C85">
        <w:trPr>
          <w:trHeight w:val="300"/>
        </w:trPr>
        <w:tc>
          <w:tcPr>
            <w:tcW w:w="3058" w:type="dxa"/>
          </w:tcPr>
          <w:p w14:paraId="170E99D1"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15.2. Priedas Nr. 2</w:t>
            </w:r>
          </w:p>
        </w:tc>
        <w:tc>
          <w:tcPr>
            <w:tcW w:w="7143" w:type="dxa"/>
            <w:gridSpan w:val="3"/>
          </w:tcPr>
          <w:p w14:paraId="262FA7BE" w14:textId="1F601CDA" w:rsidR="00B73C85" w:rsidRPr="00B73C85" w:rsidRDefault="007F5304" w:rsidP="007F5304">
            <w:pPr>
              <w:spacing w:after="0" w:line="240" w:lineRule="auto"/>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t>Pasiūlymas</w:t>
            </w:r>
          </w:p>
        </w:tc>
      </w:tr>
      <w:tr w:rsidR="00B73C85" w:rsidRPr="00B73C85" w14:paraId="38868D78" w14:textId="77777777" w:rsidTr="00B73C85">
        <w:trPr>
          <w:trHeight w:val="300"/>
        </w:trPr>
        <w:tc>
          <w:tcPr>
            <w:tcW w:w="3058" w:type="dxa"/>
          </w:tcPr>
          <w:p w14:paraId="59017348" w14:textId="6A38ED22"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lastRenderedPageBreak/>
              <w:t>...</w:t>
            </w:r>
          </w:p>
        </w:tc>
        <w:tc>
          <w:tcPr>
            <w:tcW w:w="7143" w:type="dxa"/>
            <w:gridSpan w:val="3"/>
          </w:tcPr>
          <w:p w14:paraId="27B07BB5"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37B7C7F1" w14:textId="77777777" w:rsidTr="00B73C85">
        <w:tc>
          <w:tcPr>
            <w:tcW w:w="10201" w:type="dxa"/>
            <w:gridSpan w:val="4"/>
          </w:tcPr>
          <w:p w14:paraId="1171041F"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16. ŠALIŲ ATSTOVŲ PARAŠAI</w:t>
            </w:r>
          </w:p>
        </w:tc>
      </w:tr>
      <w:tr w:rsidR="00B73C85" w:rsidRPr="00B73C85" w14:paraId="4D6AD650" w14:textId="77777777" w:rsidTr="00B73C85">
        <w:tc>
          <w:tcPr>
            <w:tcW w:w="5224" w:type="dxa"/>
            <w:gridSpan w:val="3"/>
          </w:tcPr>
          <w:p w14:paraId="207E489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PIRKĖJAS</w:t>
            </w:r>
          </w:p>
        </w:tc>
        <w:tc>
          <w:tcPr>
            <w:tcW w:w="4977" w:type="dxa"/>
          </w:tcPr>
          <w:p w14:paraId="27B45D45"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TIEKĖJAS</w:t>
            </w:r>
          </w:p>
        </w:tc>
      </w:tr>
      <w:tr w:rsidR="00B73C85" w:rsidRPr="00B73C85" w14:paraId="28208CD2" w14:textId="77777777" w:rsidTr="00B73C85">
        <w:tc>
          <w:tcPr>
            <w:tcW w:w="5224" w:type="dxa"/>
            <w:gridSpan w:val="3"/>
          </w:tcPr>
          <w:p w14:paraId="16ACA863" w14:textId="77777777" w:rsidR="00B73C85" w:rsidRPr="00B73C85" w:rsidRDefault="00B73C85" w:rsidP="00B73C85">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c>
          <w:tcPr>
            <w:tcW w:w="4977" w:type="dxa"/>
          </w:tcPr>
          <w:p w14:paraId="78C491F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r>
      <w:tr w:rsidR="00B73C85" w:rsidRPr="00B73C85" w14:paraId="21499D3B" w14:textId="77777777" w:rsidTr="00B73C85">
        <w:tc>
          <w:tcPr>
            <w:tcW w:w="5224" w:type="dxa"/>
            <w:gridSpan w:val="3"/>
          </w:tcPr>
          <w:p w14:paraId="03C710E9"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06E06C1A"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p w14:paraId="6A9FD06C"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100BBB2B"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tc>
        <w:tc>
          <w:tcPr>
            <w:tcW w:w="4977" w:type="dxa"/>
          </w:tcPr>
          <w:p w14:paraId="2D1824BB"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1245F80C"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tc>
      </w:tr>
    </w:tbl>
    <w:p w14:paraId="2021B51B"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p w14:paraId="482D8A06"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p w14:paraId="60230664" w14:textId="1614F162" w:rsidR="00410D9C" w:rsidRDefault="00B73C85" w:rsidP="00B73C85">
      <w:pPr>
        <w:tabs>
          <w:tab w:val="left" w:pos="5400"/>
        </w:tabs>
        <w:textAlignment w:val="center"/>
        <w:rPr>
          <w:szCs w:val="24"/>
        </w:rPr>
      </w:pPr>
      <w:r w:rsidRPr="00B73C85">
        <w:rPr>
          <w:rFonts w:ascii="Times New Roman" w:eastAsia="Times New Roman" w:hAnsi="Times New Roman" w:cs="Times New Roman"/>
          <w:b/>
          <w:bCs/>
          <w:sz w:val="24"/>
          <w:szCs w:val="20"/>
          <w:lang w:eastAsia="en-US"/>
        </w:rPr>
        <w:t>______________</w:t>
      </w:r>
    </w:p>
    <w:p w14:paraId="5505CB9C" w14:textId="77777777" w:rsidR="000331AE" w:rsidRDefault="000331AE"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3AB924B0" w14:textId="3E36BD37" w:rsidR="00410D9C" w:rsidRPr="00DD24DD" w:rsidRDefault="00410D9C" w:rsidP="00410D9C">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0"/>
          <w:szCs w:val="20"/>
        </w:rPr>
      </w:pPr>
      <w:r w:rsidRPr="00DD24DD">
        <w:rPr>
          <w:rFonts w:ascii="Times New Roman" w:hAnsi="Times New Roman" w:cs="Times New Roman"/>
          <w:b/>
          <w:bCs/>
          <w:caps/>
          <w:sz w:val="20"/>
          <w:szCs w:val="20"/>
        </w:rPr>
        <w:t>paslaugų pirkimo-pardavimo sutarties Specialiosios sąlygos</w:t>
      </w:r>
    </w:p>
    <w:p w14:paraId="6BC13F2A" w14:textId="77777777" w:rsidR="00410D9C" w:rsidRDefault="00410D9C" w:rsidP="00D76D7E">
      <w:pPr>
        <w:rPr>
          <w:szCs w:val="24"/>
        </w:rPr>
      </w:pPr>
    </w:p>
    <w:p w14:paraId="20A2A7D2" w14:textId="77777777" w:rsidR="00410D9C" w:rsidRDefault="00410D9C" w:rsidP="00D76D7E">
      <w:pPr>
        <w:spacing w:after="0" w:line="240" w:lineRule="auto"/>
        <w:textAlignment w:val="baseline"/>
        <w:rPr>
          <w:rFonts w:ascii="Times New Roman" w:eastAsia="Times New Roman" w:hAnsi="Times New Roman" w:cs="Times New Roman"/>
          <w:sz w:val="18"/>
          <w:szCs w:val="18"/>
          <w:lang w:eastAsia="en-US"/>
        </w:rPr>
      </w:pPr>
    </w:p>
    <w:p w14:paraId="78800100" w14:textId="57DEFD2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PATVIRTINTA </w:t>
      </w:r>
      <w:r w:rsidRPr="00410D9C">
        <w:rPr>
          <w:rFonts w:ascii="Times New Roman" w:eastAsia="Times New Roman" w:hAnsi="Times New Roman" w:cs="Times New Roman"/>
          <w:sz w:val="18"/>
          <w:szCs w:val="18"/>
          <w:lang w:val="en-US" w:eastAsia="en-US"/>
        </w:rPr>
        <w:t> </w:t>
      </w:r>
    </w:p>
    <w:p w14:paraId="61B35290" w14:textId="7777777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37733801"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5A384219" w14:textId="77777777" w:rsidR="00410D9C" w:rsidRPr="00410D9C" w:rsidRDefault="00410D9C" w:rsidP="00410D9C">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3B4C9AB7"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04D82BF6"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7DCCB3BE" w14:textId="77777777" w:rsidR="00410D9C" w:rsidRPr="00410D9C" w:rsidRDefault="00410D9C" w:rsidP="00D76D7E">
      <w:pPr>
        <w:spacing w:after="0"/>
        <w:rPr>
          <w:rFonts w:ascii="Times New Roman" w:eastAsia="Times New Roman" w:hAnsi="Times New Roman" w:cs="Times New Roman"/>
          <w:b/>
          <w:caps/>
          <w:sz w:val="24"/>
          <w:szCs w:val="20"/>
          <w:lang w:eastAsia="en-US"/>
        </w:rPr>
      </w:pPr>
    </w:p>
    <w:p w14:paraId="311877C3" w14:textId="77777777" w:rsidR="00410D9C" w:rsidRPr="00410D9C" w:rsidRDefault="00410D9C" w:rsidP="00410D9C">
      <w:pPr>
        <w:spacing w:after="0"/>
        <w:jc w:val="center"/>
        <w:rPr>
          <w:rFonts w:ascii="Times New Roman" w:eastAsia="Times New Roman" w:hAnsi="Times New Roman" w:cs="Times New Roman"/>
          <w:b/>
          <w:caps/>
          <w:sz w:val="18"/>
          <w:szCs w:val="18"/>
          <w:lang w:eastAsia="en-US"/>
        </w:rPr>
      </w:pPr>
      <w:r w:rsidRPr="00410D9C">
        <w:rPr>
          <w:rFonts w:ascii="Times New Roman" w:eastAsia="Times New Roman" w:hAnsi="Times New Roman" w:cs="Times New Roman"/>
          <w:b/>
          <w:caps/>
          <w:sz w:val="18"/>
          <w:szCs w:val="18"/>
          <w:lang w:eastAsia="en-US"/>
        </w:rPr>
        <w:t>PASLAUGŲ pirkimo</w:t>
      </w:r>
      <w:r w:rsidRPr="00410D9C">
        <w:rPr>
          <w:rFonts w:ascii="Times New Roman" w:eastAsia="Arial" w:hAnsi="Times New Roman" w:cs="Times New Roman"/>
          <w:sz w:val="18"/>
          <w:szCs w:val="18"/>
          <w:lang w:eastAsia="en-US"/>
        </w:rPr>
        <w:t>–</w:t>
      </w:r>
      <w:r w:rsidRPr="00410D9C">
        <w:rPr>
          <w:rFonts w:ascii="Times New Roman" w:eastAsia="Times New Roman" w:hAnsi="Times New Roman" w:cs="Times New Roman"/>
          <w:b/>
          <w:caps/>
          <w:sz w:val="18"/>
          <w:szCs w:val="18"/>
          <w:lang w:eastAsia="en-US"/>
        </w:rPr>
        <w:t>pardavimo sutarties Bendrosios sąlygos</w:t>
      </w:r>
    </w:p>
    <w:p w14:paraId="12B73182" w14:textId="77777777" w:rsidR="00410D9C" w:rsidRPr="00410D9C" w:rsidRDefault="00410D9C" w:rsidP="00410D9C">
      <w:pPr>
        <w:spacing w:after="0"/>
        <w:jc w:val="center"/>
        <w:rPr>
          <w:rFonts w:ascii="Times New Roman" w:eastAsia="Times New Roman" w:hAnsi="Times New Roman" w:cs="Times New Roman"/>
          <w:sz w:val="18"/>
          <w:szCs w:val="18"/>
          <w:lang w:eastAsia="en-US"/>
        </w:rPr>
      </w:pPr>
    </w:p>
    <w:p w14:paraId="18F30E83" w14:textId="77777777" w:rsidR="00410D9C" w:rsidRPr="00410D9C" w:rsidRDefault="00410D9C" w:rsidP="00410D9C">
      <w:pPr>
        <w:keepNext/>
        <w:keepLines/>
        <w:tabs>
          <w:tab w:val="left" w:pos="426"/>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w:t>
      </w:r>
      <w:r w:rsidRPr="00410D9C">
        <w:rPr>
          <w:rFonts w:ascii="Times New Roman" w:eastAsia="Cambria" w:hAnsi="Times New Roman" w:cs="Times New Roman"/>
          <w:b/>
          <w:bCs/>
          <w:caps/>
          <w:sz w:val="18"/>
          <w:szCs w:val="18"/>
          <w:lang w:eastAsia="en-US"/>
          <w14:numSpacing w14:val="tabular"/>
        </w:rPr>
        <w:tab/>
        <w:t>Pagrindinės sąvokos ir Sutarties aiškinimas</w:t>
      </w:r>
    </w:p>
    <w:p w14:paraId="3F80799A" w14:textId="77777777" w:rsidR="00410D9C" w:rsidRPr="00410D9C" w:rsidRDefault="00410D9C" w:rsidP="00410D9C">
      <w:pPr>
        <w:keepNext/>
        <w:keepLines/>
        <w:tabs>
          <w:tab w:val="left" w:pos="426"/>
        </w:tabs>
        <w:spacing w:after="0"/>
        <w:jc w:val="both"/>
        <w:rPr>
          <w:rFonts w:ascii="Times New Roman" w:eastAsia="Cambria" w:hAnsi="Times New Roman" w:cs="Times New Roman"/>
          <w:b/>
          <w:bCs/>
          <w:caps/>
          <w:sz w:val="18"/>
          <w:szCs w:val="18"/>
          <w:lang w:eastAsia="en-US"/>
          <w14:numSpacing w14:val="tabular"/>
        </w:rPr>
      </w:pPr>
    </w:p>
    <w:p w14:paraId="3EC5E3C2"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Sąvokos</w:t>
      </w:r>
    </w:p>
    <w:p w14:paraId="48BF6903"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22C6244" w14:textId="77777777" w:rsidR="00410D9C" w:rsidRPr="00410D9C" w:rsidRDefault="00410D9C" w:rsidP="00410D9C">
      <w:pPr>
        <w:widowControl w:val="0"/>
        <w:tabs>
          <w:tab w:val="left" w:pos="567"/>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1.1.1. Šioje Sutartyje didžiąja raide rašomos sąvokos turi šias nurodytas reikšmes:</w:t>
      </w:r>
    </w:p>
    <w:p w14:paraId="2BC2C4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Bendrosios sąlygos</w:t>
      </w:r>
      <w:r w:rsidRPr="00410D9C">
        <w:rPr>
          <w:rFonts w:ascii="Times New Roman" w:eastAsia="Arial" w:hAnsi="Times New Roman" w:cs="Times New Roman"/>
          <w:sz w:val="18"/>
          <w:szCs w:val="18"/>
          <w:lang w:eastAsia="en-US"/>
        </w:rPr>
        <w:t xml:space="preserve"> – Sutarties dalis, kuri vadinasi „Paslaugų pirkimo–pardavimo sutarties Bendrosios sąlygos“;</w:t>
      </w:r>
    </w:p>
    <w:p w14:paraId="69EC43A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Pirkėjas</w:t>
      </w:r>
      <w:r w:rsidRPr="00410D9C">
        <w:rPr>
          <w:rFonts w:ascii="Times New Roman" w:eastAsia="Arial" w:hAnsi="Times New Roman" w:cs="Times New Roman"/>
          <w:sz w:val="18"/>
          <w:szCs w:val="18"/>
          <w:lang w:eastAsia="en-US"/>
        </w:rPr>
        <w:t xml:space="preserve"> – asmuo, kuris Specialiosiose sąlygose yra įvardytas kaip Pirkėjas, </w:t>
      </w:r>
      <w:r w:rsidRPr="00410D9C">
        <w:rPr>
          <w:rFonts w:ascii="Times New Roman" w:eastAsia="Times New Roman" w:hAnsi="Times New Roman" w:cs="Times New Roman"/>
          <w:sz w:val="18"/>
          <w:szCs w:val="18"/>
          <w:lang w:eastAsia="en-US"/>
        </w:rPr>
        <w:t>įsigyjantis Specialiosiose sąlygose ir Sutarties prieduose nurodytas Paslaugas</w:t>
      </w:r>
      <w:r w:rsidRPr="00410D9C">
        <w:rPr>
          <w:rFonts w:ascii="Times New Roman" w:eastAsia="Arial" w:hAnsi="Times New Roman" w:cs="Times New Roman"/>
          <w:sz w:val="18"/>
          <w:szCs w:val="18"/>
          <w:lang w:eastAsia="en-US"/>
        </w:rPr>
        <w:t>;</w:t>
      </w:r>
    </w:p>
    <w:p w14:paraId="27ECCAB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Pradinės sutarties vertė </w:t>
      </w:r>
      <w:r w:rsidRPr="00410D9C">
        <w:rPr>
          <w:rFonts w:ascii="Times New Roman" w:eastAsia="Arial" w:hAnsi="Times New Roman" w:cs="Times New Roman"/>
          <w:sz w:val="18"/>
          <w:szCs w:val="18"/>
          <w:lang w:eastAsia="en-US"/>
        </w:rPr>
        <w:t>– Specialiosiose sąlygose nurodyta</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vertė be pridėtinės vertės mokesčio (toliau – PVM);</w:t>
      </w:r>
    </w:p>
    <w:p w14:paraId="422AA9C6"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1.1.1.4. </w:t>
      </w:r>
      <w:r w:rsidRPr="00410D9C">
        <w:rPr>
          <w:rFonts w:ascii="Times New Roman" w:eastAsia="Arial" w:hAnsi="Times New Roman" w:cs="Times New Roman"/>
          <w:b/>
          <w:bCs/>
          <w:sz w:val="18"/>
          <w:szCs w:val="18"/>
          <w:lang w:eastAsia="en-US"/>
        </w:rPr>
        <w:t>Paslaugos</w:t>
      </w:r>
      <w:r w:rsidRPr="00410D9C">
        <w:rPr>
          <w:rFonts w:ascii="Times New Roman" w:eastAsia="Arial" w:hAnsi="Times New Roman" w:cs="Times New Roman"/>
          <w:sz w:val="18"/>
          <w:szCs w:val="18"/>
          <w:lang w:eastAsia="en-US"/>
        </w:rPr>
        <w:t xml:space="preserve"> – </w:t>
      </w:r>
      <w:r w:rsidRPr="00410D9C">
        <w:rPr>
          <w:rFonts w:ascii="Times New Roman" w:eastAsia="Times New Roman" w:hAnsi="Times New Roman" w:cs="Times New Roman"/>
          <w:sz w:val="18"/>
          <w:szCs w:val="18"/>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BFE7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1.1.1.5.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Paslaugų perdavimo–priėmimo aktas </w:t>
      </w:r>
      <w:r w:rsidRPr="00410D9C">
        <w:rPr>
          <w:rFonts w:ascii="Times New Roman" w:eastAsia="Arial" w:hAnsi="Times New Roman" w:cs="Times New Roman"/>
          <w:sz w:val="18"/>
          <w:szCs w:val="18"/>
          <w:lang w:eastAsia="en-US"/>
        </w:rPr>
        <w:t>– dokumentas,</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2117F93" w14:textId="77777777" w:rsidR="00410D9C" w:rsidRPr="00410D9C" w:rsidRDefault="00410D9C" w:rsidP="00410D9C">
      <w:pPr>
        <w:tabs>
          <w:tab w:val="left" w:pos="284"/>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1.1.1.6.</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trūkumai</w:t>
      </w:r>
      <w:r w:rsidRPr="00410D9C">
        <w:rPr>
          <w:rFonts w:ascii="Times New Roman" w:eastAsia="Arial" w:hAnsi="Times New Roman" w:cs="Times New Roman"/>
          <w:sz w:val="18"/>
          <w:szCs w:val="18"/>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580DF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sz w:val="18"/>
          <w:szCs w:val="18"/>
          <w:lang w:eastAsia="en-US"/>
        </w:rPr>
      </w:pPr>
      <w:r w:rsidRPr="00410D9C">
        <w:rPr>
          <w:rFonts w:ascii="Times New Roman" w:eastAsia="Arial" w:hAnsi="Times New Roman" w:cs="Times New Roman"/>
          <w:sz w:val="18"/>
          <w:szCs w:val="18"/>
          <w:lang w:eastAsia="en-US"/>
        </w:rPr>
        <w:t>1.1.1.7.</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sz w:val="18"/>
          <w:szCs w:val="18"/>
          <w:lang w:eastAsia="en-US"/>
        </w:rPr>
        <w:t xml:space="preserve">Sąskaita </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b/>
          <w:sz w:val="18"/>
          <w:szCs w:val="18"/>
          <w:lang w:eastAsia="en-US"/>
        </w:rPr>
        <w:t xml:space="preserve"> </w:t>
      </w:r>
      <w:r w:rsidRPr="00410D9C">
        <w:rPr>
          <w:rFonts w:ascii="Times New Roman" w:eastAsia="Times New Roman" w:hAnsi="Times New Roman" w:cs="Times New Roman"/>
          <w:sz w:val="18"/>
          <w:szCs w:val="18"/>
          <w:lang w:eastAsia="en-US"/>
        </w:rPr>
        <w:t xml:space="preserve">Tiekėjo išrašoma ir Pirkėjui apmokėjimui pateikiama sąskaita faktūra, PVM sąskaita faktūra ar kitas mokėjimo dokumentas už Tiekėjo tinkamai suteiktas bei Pirkėjo priimtas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Jeigu Sutartyje yra numatytas Paslaugų teikimas etapais ar periodais, Sąskaita gali būti pateikiama dėl kiekvieno etapo ar periodo atskirai;</w:t>
      </w:r>
    </w:p>
    <w:p w14:paraId="411D3F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1.1.1.8.</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Specialiosios sąlygos</w:t>
      </w:r>
      <w:r w:rsidRPr="00410D9C">
        <w:rPr>
          <w:rFonts w:ascii="Times New Roman" w:eastAsia="Arial" w:hAnsi="Times New Roman" w:cs="Times New Roman"/>
          <w:sz w:val="18"/>
          <w:szCs w:val="18"/>
          <w:lang w:eastAsia="en-US"/>
        </w:rPr>
        <w:t xml:space="preserve"> – Sutarties dalis, kuri vadinasi „Paslaugų pirkimo-pardavimo sutarties Specialiosios sąlygos“ ir kurioje yra </w:t>
      </w:r>
      <w:r w:rsidRPr="00410D9C">
        <w:rPr>
          <w:rFonts w:ascii="Times New Roman" w:eastAsia="Arial" w:hAnsi="Times New Roman" w:cs="Times New Roman"/>
          <w:sz w:val="18"/>
          <w:szCs w:val="18"/>
          <w:lang w:eastAsia="en-US"/>
        </w:rPr>
        <w:lastRenderedPageBreak/>
        <w:t>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156D5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1.1.1.9.</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Susitarimas </w:t>
      </w:r>
      <w:r w:rsidRPr="00410D9C">
        <w:rPr>
          <w:rFonts w:ascii="Times New Roman" w:eastAsia="Arial" w:hAnsi="Times New Roman" w:cs="Times New Roman"/>
          <w:sz w:val="18"/>
          <w:szCs w:val="18"/>
          <w:lang w:eastAsia="en-US"/>
        </w:rPr>
        <w:t>– tai dokumentas, kurį Šalys sudaro keisdamos Sutarties sąlygas VPĮ leidžiama apimtimi;</w:t>
      </w:r>
    </w:p>
    <w:p w14:paraId="43107B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1.1.1.10.</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Sutarties kaina</w:t>
      </w:r>
      <w:r w:rsidRPr="00410D9C">
        <w:rPr>
          <w:rFonts w:ascii="Times New Roman" w:eastAsia="Arial" w:hAnsi="Times New Roman" w:cs="Times New Roman"/>
          <w:sz w:val="18"/>
          <w:szCs w:val="18"/>
          <w:lang w:eastAsia="en-US"/>
        </w:rPr>
        <w:t xml:space="preserve"> – pagal Sutartį Tiekėjui mokėtina suma, įskaitant visus privalomus mokesčius ir išlaidas;</w:t>
      </w:r>
    </w:p>
    <w:p w14:paraId="6A5215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1.1.1.11.</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 xml:space="preserve">Sutarties sąlygos </w:t>
      </w:r>
      <w:r w:rsidRPr="00410D9C">
        <w:rPr>
          <w:rFonts w:ascii="Times New Roman" w:eastAsia="Arial" w:hAnsi="Times New Roman" w:cs="Times New Roman"/>
          <w:sz w:val="18"/>
          <w:szCs w:val="18"/>
          <w:lang w:eastAsia="en-US"/>
        </w:rPr>
        <w:t>– Bendrosios sąlygos ir Specialiosios sąlygos kartu;</w:t>
      </w:r>
    </w:p>
    <w:p w14:paraId="6A07643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Sutartis </w:t>
      </w:r>
      <w:r w:rsidRPr="00410D9C">
        <w:rPr>
          <w:rFonts w:ascii="Times New Roman" w:eastAsia="Arial" w:hAnsi="Times New Roman" w:cs="Times New Roman"/>
          <w:sz w:val="18"/>
          <w:szCs w:val="18"/>
          <w:lang w:eastAsia="en-US"/>
        </w:rPr>
        <w:t>– Paslaugų pirkimo–pardavimo sutartis, kurią sudaro Sutarties sąlygos, Specialiosiose sąlygose išvardyti priedai ir Susitarimai;</w:t>
      </w:r>
    </w:p>
    <w:p w14:paraId="389D666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1.1.1.13.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Šalis</w:t>
      </w:r>
      <w:r w:rsidRPr="00410D9C">
        <w:rPr>
          <w:rFonts w:ascii="Times New Roman" w:eastAsia="Arial" w:hAnsi="Times New Roman" w:cs="Times New Roman"/>
          <w:sz w:val="18"/>
          <w:szCs w:val="18"/>
          <w:lang w:eastAsia="en-US"/>
        </w:rPr>
        <w:t xml:space="preserve"> – Pirkėjas arba Tiekėjas, kiekvienas atskirai, priklausomai nuo konteksto;</w:t>
      </w:r>
    </w:p>
    <w:p w14:paraId="096D788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1.1.1.14.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Šalys</w:t>
      </w:r>
      <w:r w:rsidRPr="00410D9C">
        <w:rPr>
          <w:rFonts w:ascii="Times New Roman" w:eastAsia="Arial" w:hAnsi="Times New Roman" w:cs="Times New Roman"/>
          <w:sz w:val="18"/>
          <w:szCs w:val="18"/>
          <w:lang w:eastAsia="en-US"/>
        </w:rPr>
        <w:t xml:space="preserve"> – Pirkėjas ir Tiekėjas kartu;</w:t>
      </w:r>
    </w:p>
    <w:p w14:paraId="47B4712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1.1.1.15.</w:t>
      </w:r>
      <w:r w:rsidRPr="00410D9C">
        <w:rPr>
          <w:rFonts w:ascii="Times New Roman" w:eastAsia="Times New Roman" w:hAnsi="Times New Roman" w:cs="Times New Roman"/>
          <w:sz w:val="18"/>
          <w:szCs w:val="18"/>
          <w:lang w:eastAsia="en-US"/>
        </w:rPr>
        <w:tab/>
        <w:t xml:space="preserve"> </w:t>
      </w:r>
      <w:r w:rsidRPr="00410D9C">
        <w:rPr>
          <w:rFonts w:ascii="Times New Roman" w:eastAsia="Arial" w:hAnsi="Times New Roman" w:cs="Times New Roman"/>
          <w:b/>
          <w:sz w:val="18"/>
          <w:szCs w:val="18"/>
          <w:lang w:eastAsia="en-US"/>
        </w:rPr>
        <w:t>Tiekėjas</w:t>
      </w:r>
      <w:r w:rsidRPr="00410D9C">
        <w:rPr>
          <w:rFonts w:ascii="Times New Roman" w:eastAsia="Arial" w:hAnsi="Times New Roman" w:cs="Times New Roman"/>
          <w:sz w:val="18"/>
          <w:szCs w:val="18"/>
          <w:lang w:eastAsia="en-US"/>
        </w:rPr>
        <w:t xml:space="preserve"> – asmuo, kuris Specialiosiose sąlygose yra įvardytas kaip Tiekėjas, </w:t>
      </w:r>
      <w:r w:rsidRPr="00410D9C">
        <w:rPr>
          <w:rFonts w:ascii="Times New Roman" w:eastAsia="Times New Roman" w:hAnsi="Times New Roman" w:cs="Times New Roman"/>
          <w:sz w:val="18"/>
          <w:szCs w:val="18"/>
          <w:lang w:eastAsia="en-US"/>
        </w:rPr>
        <w:t xml:space="preserve">teikiantis Specialiosiose sąlygose nurodytas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w:t>
      </w:r>
    </w:p>
    <w:p w14:paraId="70650CC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1.1.1.16. </w:t>
      </w:r>
      <w:r w:rsidRPr="00410D9C">
        <w:rPr>
          <w:rFonts w:ascii="Times New Roman" w:eastAsia="Times New Roman" w:hAnsi="Times New Roman" w:cs="Times New Roman"/>
          <w:b/>
          <w:bCs/>
          <w:sz w:val="18"/>
          <w:szCs w:val="18"/>
          <w:lang w:eastAsia="en-US"/>
        </w:rPr>
        <w:t xml:space="preserve">Užsakymas </w:t>
      </w:r>
      <w:r w:rsidRPr="00410D9C">
        <w:rPr>
          <w:rFonts w:ascii="Times New Roman" w:eastAsia="Times New Roman" w:hAnsi="Times New Roman" w:cs="Times New Roman"/>
          <w:sz w:val="18"/>
          <w:szCs w:val="18"/>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A7151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VPĮ </w:t>
      </w:r>
      <w:r w:rsidRPr="00410D9C">
        <w:rPr>
          <w:rFonts w:ascii="Times New Roman" w:eastAsia="Arial" w:hAnsi="Times New Roman" w:cs="Times New Roman"/>
          <w:sz w:val="18"/>
          <w:szCs w:val="18"/>
          <w:lang w:eastAsia="en-US"/>
        </w:rPr>
        <w:t>– Lietuvos Respublikos viešųjų pirkimų įstatymas.</w:t>
      </w:r>
    </w:p>
    <w:p w14:paraId="77DFF5A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1.1.1.18.</w:t>
      </w:r>
      <w:r w:rsidRPr="00410D9C">
        <w:rPr>
          <w:rFonts w:ascii="Times New Roman" w:eastAsia="Arial" w:hAnsi="Times New Roman" w:cs="Times New Roman"/>
          <w:sz w:val="18"/>
          <w:szCs w:val="18"/>
          <w:lang w:eastAsia="en-US"/>
        </w:rPr>
        <w:tab/>
        <w:t xml:space="preserve"> Kitų Sutartyje didžiąja raide rašomų sąvokų reikšmės yra nurodytos Sutarties tekste.</w:t>
      </w:r>
    </w:p>
    <w:p w14:paraId="65DF143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Sutartyje neapibrėžtos sąvokos suprantamos ir aiškinamos taip, kaip jas apibrėžia VPĮ ir kiti </w:t>
      </w:r>
      <w:r w:rsidRPr="00410D9C">
        <w:rPr>
          <w:rFonts w:ascii="Times New Roman" w:eastAsia="Times New Roman" w:hAnsi="Times New Roman" w:cs="Times New Roman"/>
          <w:sz w:val="18"/>
          <w:szCs w:val="18"/>
          <w:lang w:eastAsia="en-US"/>
        </w:rPr>
        <w:t>įstatymai bei teisės aktai</w:t>
      </w:r>
      <w:r w:rsidRPr="00410D9C">
        <w:rPr>
          <w:rFonts w:ascii="Times New Roman" w:eastAsia="Arial" w:hAnsi="Times New Roman" w:cs="Times New Roman"/>
          <w:sz w:val="18"/>
          <w:szCs w:val="18"/>
          <w:lang w:eastAsia="en-US"/>
        </w:rPr>
        <w:t>, galiojantys Sutarties sudarymo ir vykdymo metu.</w:t>
      </w:r>
    </w:p>
    <w:p w14:paraId="3A16EC5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w:t>
      </w:r>
      <w:r w:rsidRPr="00410D9C">
        <w:rPr>
          <w:rFonts w:ascii="Times New Roman" w:eastAsia="Arial" w:hAnsi="Times New Roman" w:cs="Times New Roman"/>
          <w:sz w:val="18"/>
          <w:szCs w:val="18"/>
          <w:lang w:eastAsia="en-US"/>
        </w:rPr>
        <w:tab/>
        <w:t>Kitos Sutartyje vartojamos sąvokos ir terminai turi bendrinę reikšmę arba artimiausią Sutarties pobūdžiui specialiąją reikšmę, jei Sutartyje nėra nustatyta ir paaiškinta kitokia jų reikšmė.</w:t>
      </w:r>
    </w:p>
    <w:p w14:paraId="1C75196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35C3173" w14:textId="77777777" w:rsidR="00410D9C" w:rsidRPr="00410D9C" w:rsidRDefault="00410D9C" w:rsidP="00410D9C">
      <w:pPr>
        <w:keepNext/>
        <w:keepLines/>
        <w:tabs>
          <w:tab w:val="left" w:pos="567"/>
        </w:tabs>
        <w:spacing w:after="0"/>
        <w:jc w:val="center"/>
        <w:rPr>
          <w:rFonts w:ascii="Times New Roman" w:eastAsia="Cambria" w:hAnsi="Times New Roman" w:cs="Times New Roman"/>
          <w:b/>
          <w:bCs/>
          <w:sz w:val="18"/>
          <w:szCs w:val="18"/>
          <w:lang w:eastAsia="en-US"/>
          <w14:numSpacing w14:val="tabular"/>
        </w:rPr>
      </w:pPr>
      <w:r w:rsidRPr="00410D9C">
        <w:rPr>
          <w:rFonts w:ascii="Times New Roman" w:eastAsia="Cambria" w:hAnsi="Times New Roman" w:cs="Times New Roman"/>
          <w:b/>
          <w:bCs/>
          <w:sz w:val="18"/>
          <w:szCs w:val="18"/>
          <w:lang w:eastAsia="en-US"/>
          <w14:numSpacing w14:val="tabular"/>
        </w:rPr>
        <w:t>1.2.</w:t>
      </w:r>
      <w:r w:rsidRPr="00410D9C">
        <w:rPr>
          <w:rFonts w:ascii="Times New Roman" w:eastAsia="Cambria" w:hAnsi="Times New Roman" w:cs="Times New Roman"/>
          <w:b/>
          <w:bCs/>
          <w:sz w:val="18"/>
          <w:szCs w:val="18"/>
          <w:lang w:eastAsia="en-US"/>
          <w14:numSpacing w14:val="tabular"/>
        </w:rPr>
        <w:tab/>
        <w:t>Sutarties aiškinimas</w:t>
      </w:r>
    </w:p>
    <w:p w14:paraId="12E1E8FD" w14:textId="77777777" w:rsidR="00410D9C" w:rsidRPr="00410D9C" w:rsidRDefault="00410D9C" w:rsidP="00410D9C">
      <w:pPr>
        <w:keepNext/>
        <w:keepLines/>
        <w:tabs>
          <w:tab w:val="left" w:pos="567"/>
        </w:tabs>
        <w:spacing w:after="0"/>
        <w:ind w:left="792"/>
        <w:jc w:val="both"/>
        <w:rPr>
          <w:rFonts w:ascii="Times New Roman" w:eastAsia="Cambria" w:hAnsi="Times New Roman" w:cs="Times New Roman"/>
          <w:b/>
          <w:bCs/>
          <w:sz w:val="18"/>
          <w:szCs w:val="18"/>
          <w:lang w:eastAsia="en-US"/>
          <w14:numSpacing w14:val="tabular"/>
        </w:rPr>
      </w:pPr>
    </w:p>
    <w:p w14:paraId="7FB3EE1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w:t>
      </w:r>
      <w:r w:rsidRPr="00410D9C">
        <w:rPr>
          <w:rFonts w:ascii="Times New Roman" w:eastAsia="Arial" w:hAnsi="Times New Roman" w:cs="Times New Roman"/>
          <w:sz w:val="18"/>
          <w:szCs w:val="18"/>
          <w:lang w:eastAsia="en-US"/>
        </w:rPr>
        <w:tab/>
        <w:t>Sutartis yra sudaryta ir turi būti aiškinama pagal Lietuvos Respublikos teisės aktus.</w:t>
      </w:r>
    </w:p>
    <w:p w14:paraId="34C149A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w:t>
      </w:r>
      <w:r w:rsidRPr="00410D9C">
        <w:rPr>
          <w:rFonts w:ascii="Times New Roman" w:eastAsia="Arial" w:hAnsi="Times New Roman" w:cs="Times New Roman"/>
          <w:sz w:val="18"/>
          <w:szCs w:val="18"/>
          <w:lang w:eastAsia="en-US"/>
        </w:rPr>
        <w:tab/>
        <w:t>Jei Bendrosios sąlygos ir (ar) Specialiosios sąlygos prieštarauja VPĮ ir kitų teisės aktų reikalavimams, taikomos VPĮ ir kitų teisės aktų nuostatos.</w:t>
      </w:r>
    </w:p>
    <w:p w14:paraId="7632BA1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w:t>
      </w:r>
      <w:r w:rsidRPr="00410D9C">
        <w:rPr>
          <w:rFonts w:ascii="Times New Roman" w:eastAsia="Arial" w:hAnsi="Times New Roman" w:cs="Times New Roman"/>
          <w:sz w:val="18"/>
          <w:szCs w:val="18"/>
          <w:lang w:eastAsia="en-US"/>
        </w:rPr>
        <w:tab/>
        <w:t>Diena Sutartyje reiškia kalendorinę dieną.</w:t>
      </w:r>
    </w:p>
    <w:p w14:paraId="131925C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1.2.4.</w:t>
      </w:r>
      <w:r w:rsidRPr="00410D9C">
        <w:rPr>
          <w:rFonts w:ascii="Times New Roman" w:eastAsia="Arial" w:hAnsi="Times New Roman" w:cs="Times New Roman"/>
          <w:sz w:val="18"/>
          <w:szCs w:val="18"/>
          <w:lang w:eastAsia="en-US"/>
        </w:rPr>
        <w:tab/>
        <w:t>Darbo diena Sutartyje reiškia bet kurią dieną, išskyrus šeštadienį, sekmadienį ir švenčių dienas Lietuvoje, nurodytas Lietuvos Respublikos darbo kodekse.</w:t>
      </w:r>
    </w:p>
    <w:p w14:paraId="46CBD44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1.2.5.</w:t>
      </w:r>
      <w:r w:rsidRPr="00410D9C">
        <w:rPr>
          <w:rFonts w:ascii="Times New Roman" w:eastAsia="Arial" w:hAnsi="Times New Roman" w:cs="Times New Roman"/>
          <w:sz w:val="18"/>
          <w:szCs w:val="18"/>
          <w:lang w:eastAsia="en-US"/>
        </w:rPr>
        <w:tab/>
        <w:t>Terminai pagal Sutartį yra skaičiuojami metais, mėnesiais, savaitėmis, darbo dienomis, kalendorinėmis dienomis, valandomis ir minutėmis.</w:t>
      </w:r>
    </w:p>
    <w:p w14:paraId="149AB6F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1.2.6.</w:t>
      </w:r>
      <w:r w:rsidRPr="00410D9C">
        <w:rPr>
          <w:rFonts w:ascii="Times New Roman" w:eastAsia="Arial" w:hAnsi="Times New Roman" w:cs="Times New Roman"/>
          <w:sz w:val="18"/>
          <w:szCs w:val="18"/>
          <w:lang w:eastAsia="en-US"/>
        </w:rPr>
        <w:tab/>
        <w:t>Kvalifikacija, rėmimasis kitų ūkio subjektų pajėgumais, Paslaugų apimtis, peržiūra suprantami taip, kaip nustatyta VPĮ bei jį įgyvendinančiuose teisės aktuose.</w:t>
      </w:r>
    </w:p>
    <w:p w14:paraId="0E69735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1.2.7.</w:t>
      </w:r>
      <w:r w:rsidRPr="00410D9C">
        <w:rPr>
          <w:rFonts w:ascii="Times New Roman" w:eastAsia="Arial" w:hAnsi="Times New Roman" w:cs="Times New Roman"/>
          <w:sz w:val="18"/>
          <w:szCs w:val="18"/>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7B0C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1.2.8.</w:t>
      </w:r>
      <w:r w:rsidRPr="00410D9C">
        <w:rPr>
          <w:rFonts w:ascii="Times New Roman" w:eastAsia="Arial" w:hAnsi="Times New Roman" w:cs="Times New Roman"/>
          <w:sz w:val="18"/>
          <w:szCs w:val="18"/>
          <w:lang w:eastAsia="en-US"/>
        </w:rPr>
        <w:tab/>
        <w:t>Informuoti, pranešti, įspėti arba atsakyti reiškia pateikti informaciją, pranešimą, įspėjimą arba atsakymą Bendrosiose ir (ar) Specialiosiose sąlygose nustatyta tvarka.</w:t>
      </w:r>
    </w:p>
    <w:p w14:paraId="51A7DF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1.2.9.</w:t>
      </w:r>
      <w:r w:rsidRPr="00410D9C">
        <w:rPr>
          <w:rFonts w:ascii="Times New Roman" w:eastAsia="Arial" w:hAnsi="Times New Roman" w:cs="Times New Roman"/>
          <w:sz w:val="18"/>
          <w:szCs w:val="18"/>
          <w:lang w:eastAsia="en-US"/>
        </w:rPr>
        <w:tab/>
        <w:t>Patvirtinti reiškia pateikti patvirtinimą raštu arba pasirašyti dokumentą be išlygų ar su išlygomis, išskyrus atvejus, kai asmuo, pasirašydamas dokumentą, nurodo, jog atsisako jį patvirtinti.</w:t>
      </w:r>
    </w:p>
    <w:p w14:paraId="302DA4E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1.2.10.</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1BD9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nurodyta reikšmė skaičiais ir žodžiais skiriasi, vadovaujamasi žodžiais nurodyta reikšme.</w:t>
      </w:r>
    </w:p>
    <w:p w14:paraId="6184592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 pateikiamos nuorodos į teisės aktus, turi būti taikomos aktualios teisės aktų redakcijos, jeigu nenurodyta kitaip.</w:t>
      </w:r>
    </w:p>
    <w:p w14:paraId="2D5CF0E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192AF8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1.3.</w:t>
      </w:r>
      <w:r w:rsidRPr="00410D9C">
        <w:rPr>
          <w:rFonts w:ascii="Times New Roman" w:eastAsia="Arial" w:hAnsi="Times New Roman" w:cs="Times New Roman"/>
          <w:b/>
          <w:sz w:val="18"/>
          <w:szCs w:val="18"/>
          <w:lang w:eastAsia="en-US"/>
        </w:rPr>
        <w:tab/>
        <w:t>Dokumentų viršenybė</w:t>
      </w:r>
    </w:p>
    <w:p w14:paraId="536581B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82D82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1.3.1.</w:t>
      </w:r>
      <w:r w:rsidRPr="00410D9C">
        <w:rPr>
          <w:rFonts w:ascii="Times New Roman" w:eastAsia="Cambria" w:hAnsi="Times New Roman" w:cs="Times New Roman"/>
          <w:sz w:val="18"/>
          <w:szCs w:val="18"/>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0500A77B"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sz w:val="18"/>
          <w:szCs w:val="18"/>
          <w:lang w:eastAsia="en-US"/>
        </w:rPr>
        <w:t xml:space="preserve">1.3.1.1. </w:t>
      </w:r>
      <w:r w:rsidRPr="00410D9C">
        <w:rPr>
          <w:rFonts w:ascii="Times New Roman" w:eastAsia="Trebuchet MS" w:hAnsi="Times New Roman" w:cs="Times New Roman"/>
          <w:bCs/>
          <w:sz w:val="18"/>
          <w:szCs w:val="18"/>
          <w:lang w:eastAsia="en-US"/>
        </w:rPr>
        <w:t>Techninė specifikacija;</w:t>
      </w:r>
    </w:p>
    <w:p w14:paraId="0525D076"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1.3.1.2. Specialiosios sąlygos;</w:t>
      </w:r>
    </w:p>
    <w:p w14:paraId="16BAE9E1"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lastRenderedPageBreak/>
        <w:t>1.3.1.3. Bendrosios sąlygos;</w:t>
      </w:r>
    </w:p>
    <w:p w14:paraId="1BAB1A42"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1.3.1.4. Pirkimo dokumentai (išskyrus techninę specifikaciją);</w:t>
      </w:r>
    </w:p>
    <w:p w14:paraId="0E1B0E53"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1.3.1.5. Pasiūlymas;</w:t>
      </w:r>
    </w:p>
    <w:p w14:paraId="3F015068"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1.3.1.6. Kiti Specialiosiose sąlygose išvardinti priedai.</w:t>
      </w:r>
    </w:p>
    <w:p w14:paraId="30767FD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1.3.2.</w:t>
      </w:r>
      <w:r w:rsidRPr="00410D9C">
        <w:rPr>
          <w:rFonts w:ascii="Times New Roman" w:eastAsia="Cambria" w:hAnsi="Times New Roman" w:cs="Times New Roman"/>
          <w:sz w:val="18"/>
          <w:szCs w:val="18"/>
          <w:lang w:eastAsia="en-US"/>
        </w:rPr>
        <w:tab/>
        <w:t xml:space="preserve"> Tuo atveju, kai Šalių Susitarimu yra keičiamos Sutarties sąlygos, naujai sutartos Sutarties sąlygos turi viršenybę prieš pakeistąsias.</w:t>
      </w:r>
    </w:p>
    <w:p w14:paraId="4D13680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1.3.3.</w:t>
      </w:r>
      <w:r w:rsidRPr="00410D9C">
        <w:rPr>
          <w:rFonts w:ascii="Times New Roman" w:eastAsia="Times New Roman" w:hAnsi="Times New Roman" w:cs="Times New Roman"/>
          <w:sz w:val="18"/>
          <w:szCs w:val="18"/>
          <w:lang w:eastAsia="en-US"/>
        </w:rPr>
        <w:tab/>
      </w:r>
      <w:r w:rsidRPr="00410D9C">
        <w:rPr>
          <w:rFonts w:ascii="Times New Roman" w:eastAsia="Cambria" w:hAnsi="Times New Roman" w:cs="Times New Roman"/>
          <w:sz w:val="18"/>
          <w:szCs w:val="18"/>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7C8B61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10D9C">
        <w:rPr>
          <w:rFonts w:ascii="Times New Roman" w:eastAsia="Arial" w:hAnsi="Times New Roman" w:cs="Times New Roman"/>
          <w:sz w:val="18"/>
          <w:szCs w:val="18"/>
          <w:vertAlign w:val="superscript"/>
          <w:lang w:eastAsia="en-US"/>
        </w:rPr>
        <w:t>1</w:t>
      </w:r>
      <w:r w:rsidRPr="00410D9C">
        <w:rPr>
          <w:rFonts w:ascii="Times New Roman" w:eastAsia="Arial" w:hAnsi="Times New Roman" w:cs="Times New Roman"/>
          <w:sz w:val="18"/>
          <w:szCs w:val="18"/>
          <w:lang w:eastAsia="en-US"/>
        </w:rPr>
        <w:t>).</w:t>
      </w:r>
    </w:p>
    <w:p w14:paraId="0A23E25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DADFEB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2.</w:t>
      </w:r>
      <w:r w:rsidRPr="00410D9C">
        <w:rPr>
          <w:rFonts w:ascii="Times New Roman" w:eastAsia="Arial" w:hAnsi="Times New Roman" w:cs="Times New Roman"/>
          <w:b/>
          <w:caps/>
          <w:sz w:val="18"/>
          <w:szCs w:val="18"/>
          <w:lang w:eastAsia="en-US"/>
        </w:rPr>
        <w:tab/>
        <w:t>Sutarties dalykas</w:t>
      </w:r>
    </w:p>
    <w:p w14:paraId="371087CB"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0365921"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2.1.</w:t>
      </w:r>
      <w:r w:rsidRPr="00410D9C">
        <w:rPr>
          <w:rFonts w:ascii="Times New Roman" w:eastAsia="Cambria" w:hAnsi="Times New Roman" w:cs="Times New Roman"/>
          <w:sz w:val="18"/>
          <w:szCs w:val="18"/>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10D9C">
        <w:rPr>
          <w:rFonts w:ascii="Times New Roman" w:eastAsia="Arial" w:hAnsi="Times New Roman" w:cs="Times New Roman"/>
          <w:sz w:val="18"/>
          <w:szCs w:val="18"/>
          <w:lang w:eastAsia="en-US"/>
        </w:rPr>
        <w:t>Paslaugas</w:t>
      </w:r>
      <w:r w:rsidRPr="00410D9C">
        <w:rPr>
          <w:rFonts w:ascii="Times New Roman" w:eastAsia="Cambria" w:hAnsi="Times New Roman" w:cs="Times New Roman"/>
          <w:sz w:val="18"/>
          <w:szCs w:val="18"/>
          <w:lang w:eastAsia="en-US"/>
        </w:rPr>
        <w:t xml:space="preserve"> bei sumokėti Tiekėjui Sutartyje nurodytą kainą Sutartyje nustatytomis sąlygomis ir tvarka.</w:t>
      </w:r>
    </w:p>
    <w:p w14:paraId="10060D6D"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2.2.</w:t>
      </w:r>
      <w:r w:rsidRPr="00410D9C">
        <w:rPr>
          <w:rFonts w:ascii="Times New Roman" w:eastAsia="Arial" w:hAnsi="Times New Roman" w:cs="Times New Roman"/>
          <w:sz w:val="18"/>
          <w:szCs w:val="18"/>
          <w:lang w:eastAsia="en-US"/>
        </w:rPr>
        <w:tab/>
        <w:t xml:space="preserve">Šalys, vykdydamos Sutartį, įsipareigoja laikytis visų Sutarties vykdymui taikytinų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reikalavimų. Šalis turi teisę reikalauti, kad kita Šalis įvykdytų visus</w:t>
      </w:r>
      <w:r w:rsidRPr="00410D9C">
        <w:rPr>
          <w:rFonts w:ascii="Times New Roman" w:eastAsia="Times New Roman" w:hAnsi="Times New Roman" w:cs="Times New Roman"/>
          <w:sz w:val="18"/>
          <w:szCs w:val="18"/>
          <w:lang w:eastAsia="en-US"/>
        </w:rPr>
        <w:t xml:space="preserve"> įstatymų bei kitų teisės aktų</w:t>
      </w:r>
      <w:r w:rsidRPr="00410D9C">
        <w:rPr>
          <w:rFonts w:ascii="Times New Roman" w:eastAsia="Arial" w:hAnsi="Times New Roman" w:cs="Times New Roman"/>
          <w:sz w:val="18"/>
          <w:szCs w:val="18"/>
          <w:lang w:eastAsia="en-US"/>
        </w:rPr>
        <w:t xml:space="preserve"> reikalavimus, taikomus Sutarties vykdymui. Nė viena iš Sutarties sąlygų nereiškia ir negali būti aiškinama kaip Pirkėjo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Pirkėjo kitų teisių ir garantijų, susijusių su netinkamu Paslaugų teikimu ar jų kokybe, arba kaip Tiekėjo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Tiekėjo kitų teisių ir garantijų dėl atlyginimo už suteiktas Paslaugas gavimo.</w:t>
      </w:r>
    </w:p>
    <w:p w14:paraId="533DB82F"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2.3.</w:t>
      </w:r>
      <w:r w:rsidRPr="00410D9C">
        <w:rPr>
          <w:rFonts w:ascii="Times New Roman" w:eastAsia="Arial" w:hAnsi="Times New Roman" w:cs="Times New Roman"/>
          <w:sz w:val="18"/>
          <w:szCs w:val="18"/>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1CFB5A6"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18785B3A"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3.</w:t>
      </w:r>
      <w:r w:rsidRPr="00410D9C">
        <w:rPr>
          <w:rFonts w:ascii="Times New Roman" w:eastAsia="Arial" w:hAnsi="Times New Roman" w:cs="Times New Roman"/>
          <w:b/>
          <w:caps/>
          <w:sz w:val="18"/>
          <w:szCs w:val="18"/>
          <w:lang w:eastAsia="en-US"/>
        </w:rPr>
        <w:tab/>
        <w:t>TIEKĖJAS ir kiti Sutarties vykdymui pasitelkiami asmenys</w:t>
      </w:r>
    </w:p>
    <w:p w14:paraId="5C5083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7C66F82"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3.1.</w:t>
      </w:r>
      <w:r w:rsidRPr="00410D9C">
        <w:rPr>
          <w:rFonts w:ascii="Times New Roman" w:eastAsia="Arial" w:hAnsi="Times New Roman" w:cs="Times New Roman"/>
          <w:b/>
          <w:sz w:val="18"/>
          <w:szCs w:val="18"/>
          <w:lang w:eastAsia="en-US"/>
        </w:rPr>
        <w:tab/>
        <w:t>Kvalifikacija ir kiti Tiekėjo pasiūlymu prisiimti įsipareigojimai</w:t>
      </w:r>
    </w:p>
    <w:p w14:paraId="32B08D3E"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A27542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3.1.1.</w:t>
      </w:r>
      <w:r w:rsidRPr="00410D9C">
        <w:rPr>
          <w:rFonts w:ascii="Times New Roman" w:eastAsia="Cambria" w:hAnsi="Times New Roman" w:cs="Times New Roman"/>
          <w:sz w:val="18"/>
          <w:szCs w:val="18"/>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1D3FA5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3.1.1.1.</w:t>
      </w:r>
      <w:r w:rsidRPr="00410D9C">
        <w:rPr>
          <w:rFonts w:ascii="Times New Roman" w:eastAsia="Arial" w:hAnsi="Times New Roman" w:cs="Times New Roman"/>
          <w:sz w:val="18"/>
          <w:szCs w:val="18"/>
          <w:lang w:eastAsia="en-US"/>
        </w:rPr>
        <w:tab/>
        <w:t>turėtų teisę verstis ta veikla, kuri yra reikalinga Sutarčiai įvykdyti.</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Pirkėjui pareikalavus, Tiekėjas turi pateikti dokumentus, įrodančius, kad Sutartį vykdo tik tokią teisę turintys asmenys;</w:t>
      </w:r>
    </w:p>
    <w:p w14:paraId="0C38A3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atitiktų tiekėjų kvalifikacijai pirkimo dokumentuose nustatytus reikalavimus bei neturėtų pirkimo dokumentuose nustatytų pašalinimo pagrindų;</w:t>
      </w:r>
    </w:p>
    <w:p w14:paraId="73DF2D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3.1.1.3.</w:t>
      </w:r>
      <w:r w:rsidRPr="00410D9C">
        <w:rPr>
          <w:rFonts w:ascii="Times New Roman" w:eastAsia="Times New Roman" w:hAnsi="Times New Roman" w:cs="Times New Roman"/>
          <w:sz w:val="18"/>
          <w:szCs w:val="18"/>
          <w:lang w:eastAsia="en-US"/>
        </w:rPr>
        <w:tab/>
      </w:r>
      <w:r w:rsidRPr="00410D9C">
        <w:rPr>
          <w:rFonts w:ascii="Times New Roman" w:eastAsia="Times New Roman" w:hAnsi="Times New Roman" w:cs="Times New Roman"/>
          <w:sz w:val="18"/>
          <w:szCs w:val="18"/>
        </w:rPr>
        <w:t xml:space="preserve">laikytųsi Tiekėjo pasiūlyme nurodytų įsipareigojimų, įskaitant, bet neapsiribojant – atitiktų Tiekėjo </w:t>
      </w:r>
      <w:r w:rsidRPr="00410D9C">
        <w:rPr>
          <w:rFonts w:ascii="Times New Roman" w:eastAsia="Times New Roman" w:hAnsi="Times New Roman" w:cs="Times New Roman"/>
          <w:sz w:val="18"/>
          <w:szCs w:val="18"/>
          <w:lang w:eastAsia="en-US"/>
        </w:rPr>
        <w:t xml:space="preserve">pasiūlyme nurodytų kriterijų, dėl kurių jo pasiūlymas buvo išrinktas ekonomiškai naudingiausiu </w:t>
      </w:r>
      <w:r w:rsidRPr="00410D9C">
        <w:rPr>
          <w:rFonts w:ascii="Times New Roman" w:eastAsia="Times New Roman" w:hAnsi="Times New Roman" w:cs="Times New Roman"/>
          <w:sz w:val="18"/>
          <w:szCs w:val="18"/>
        </w:rPr>
        <w:t>(toliau – </w:t>
      </w:r>
      <w:r w:rsidRPr="00410D9C">
        <w:rPr>
          <w:rFonts w:ascii="Times New Roman" w:eastAsia="Times New Roman" w:hAnsi="Times New Roman" w:cs="Times New Roman"/>
          <w:b/>
          <w:bCs/>
          <w:sz w:val="18"/>
          <w:szCs w:val="18"/>
        </w:rPr>
        <w:t>Kokybiniai kriterijai</w:t>
      </w:r>
      <w:r w:rsidRPr="00410D9C">
        <w:rPr>
          <w:rFonts w:ascii="Times New Roman" w:eastAsia="Times New Roman" w:hAnsi="Times New Roman" w:cs="Times New Roman"/>
          <w:sz w:val="18"/>
          <w:szCs w:val="18"/>
        </w:rPr>
        <w:t>), reikšmes ir parametrus. Šiame papunktyje nurodytų įsipareigojimų laikymosi tikrinimo tvarka nustatoma Specialiosiose sąlygose</w:t>
      </w:r>
      <w:r w:rsidRPr="00410D9C">
        <w:rPr>
          <w:rFonts w:ascii="Times New Roman" w:eastAsia="Arial" w:hAnsi="Times New Roman" w:cs="Times New Roman"/>
          <w:sz w:val="18"/>
          <w:szCs w:val="18"/>
          <w:lang w:eastAsia="en-US"/>
        </w:rPr>
        <w:t>;</w:t>
      </w:r>
    </w:p>
    <w:p w14:paraId="53E0783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3.1.1.4.</w:t>
      </w:r>
      <w:r w:rsidRPr="00410D9C">
        <w:rPr>
          <w:rFonts w:ascii="Times New Roman" w:eastAsia="Arial" w:hAnsi="Times New Roman" w:cs="Times New Roman"/>
          <w:sz w:val="18"/>
          <w:szCs w:val="18"/>
          <w:lang w:eastAsia="en-US"/>
        </w:rPr>
        <w:tab/>
        <w:t>užtikrintų nustatytų kokybės vadybos sistemos ir (arba) aplinkos apsaugos vadybos sistemos standartų taikymą, jeigu to reikalaujama pirkimo dokumentuose, ir turėtų tą patvirtinančius dokumentus;</w:t>
      </w:r>
    </w:p>
    <w:p w14:paraId="65718A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3.1.1.5. </w:t>
      </w:r>
      <w:r w:rsidRPr="00410D9C">
        <w:rPr>
          <w:rFonts w:ascii="Times New Roman" w:eastAsia="Arial" w:hAnsi="Times New Roman" w:cs="Times New Roman"/>
          <w:sz w:val="18"/>
          <w:szCs w:val="18"/>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410D9C">
        <w:rPr>
          <w:rFonts w:ascii="Times New Roman" w:eastAsia="Times New Roman" w:hAnsi="Times New Roman" w:cs="Times New Roman"/>
          <w:sz w:val="18"/>
          <w:szCs w:val="18"/>
          <w:lang w:eastAsia="en-US"/>
        </w:rPr>
        <w:t>.</w:t>
      </w:r>
    </w:p>
    <w:p w14:paraId="4FDF635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3.1.2.</w:t>
      </w:r>
      <w:r w:rsidRPr="00410D9C">
        <w:rPr>
          <w:rFonts w:ascii="Times New Roman" w:eastAsia="Arial" w:hAnsi="Times New Roman" w:cs="Times New Roman"/>
          <w:sz w:val="18"/>
          <w:szCs w:val="18"/>
          <w:lang w:eastAsia="en-US"/>
        </w:rPr>
        <w:tab/>
        <w:t xml:space="preserve">Tuo atveju, kai Tiekėjas yra jungtinės veiklos sutarties pagrindu veikianti tiekėjų grupė, jos nariai Pirkėjui už Sutarties vykdymą atsako solidariai. </w:t>
      </w:r>
      <w:r w:rsidRPr="00410D9C">
        <w:rPr>
          <w:rFonts w:ascii="Times New Roman" w:eastAsia="Arial" w:hAnsi="Times New Roman" w:cs="Times New Roman"/>
          <w:sz w:val="18"/>
          <w:szCs w:val="18"/>
          <w:shd w:val="clear" w:color="auto" w:fill="FFFFFF"/>
          <w:lang w:eastAsia="en-US"/>
        </w:rPr>
        <w:t xml:space="preserve">Jeigu Tiekėjas remiasi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 xml:space="preserve">subjektų pajėgumais, siekdamas atitikti finansinio ir ekonominio pajėgumo reikalavimus, Tiekėjas su tokiais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subjektais už Sutarties vykdymą atsako solidariai (jeigu to buvo reikalaujama pirkimo dokumentuose).</w:t>
      </w:r>
    </w:p>
    <w:p w14:paraId="47F2737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3.1.3.</w:t>
      </w:r>
      <w:r w:rsidRPr="00410D9C">
        <w:rPr>
          <w:rFonts w:ascii="Times New Roman" w:eastAsia="Arial" w:hAnsi="Times New Roman" w:cs="Times New Roman"/>
          <w:sz w:val="18"/>
          <w:szCs w:val="18"/>
          <w:lang w:eastAsia="en-US"/>
        </w:rPr>
        <w:tab/>
        <w:t xml:space="preserve">Tiekėjas taip pat atsako už tai, kad Tiekėjas, Sutartį tiesiogiai vykdantys subtiekėjai ir specialistai atitiktų jiems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(arba) pirkimo dokumentuose nustatytus profesinės kvalifikacijos ir kitus reikalavimus bei turėtų teisę verstis ta veikla, kuriai jie pasitelkiami.</w:t>
      </w:r>
    </w:p>
    <w:p w14:paraId="3B458AC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75E9E49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Subtiekėjų bei specialistų pasitelkimas ir keitimas</w:t>
      </w:r>
    </w:p>
    <w:p w14:paraId="28F41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377896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Tiekėjas įsipareigoja užtikrinti, kad Sutartį vykdys pirkime pasiūlyti ir kvalifikaci</w:t>
      </w:r>
      <w:r w:rsidRPr="00410D9C">
        <w:rPr>
          <w:rFonts w:ascii="Times New Roman" w:eastAsia="Arial" w:hAnsi="Times New Roman" w:cs="Times New Roman"/>
          <w:sz w:val="18"/>
          <w:szCs w:val="18"/>
          <w:lang w:eastAsia="en-US"/>
        </w:rPr>
        <w:t>jos</w:t>
      </w:r>
      <w:r w:rsidRPr="00410D9C">
        <w:rPr>
          <w:rFonts w:ascii="Times New Roman" w:eastAsia="Arial" w:hAnsi="Times New Roman" w:cs="Times New Roman"/>
          <w:sz w:val="18"/>
          <w:szCs w:val="18"/>
          <w:shd w:val="clear" w:color="auto" w:fill="FFFFFF"/>
          <w:lang w:eastAsia="en-US"/>
        </w:rPr>
        <w:t xml:space="preserve"> bei kitus pirkimo dokumentuose nustatytus </w:t>
      </w:r>
      <w:r w:rsidRPr="00410D9C">
        <w:rPr>
          <w:rFonts w:ascii="Times New Roman" w:eastAsia="Arial" w:hAnsi="Times New Roman" w:cs="Times New Roman"/>
          <w:sz w:val="18"/>
          <w:szCs w:val="18"/>
          <w:shd w:val="clear" w:color="auto" w:fill="FFFFFF"/>
          <w:lang w:eastAsia="en-US"/>
        </w:rPr>
        <w:lastRenderedPageBreak/>
        <w:t xml:space="preserve">reikalavimus atitinkantys subtiekėjai ir (ar) specialistai. Šių asmenų veiksmai vykdant Sutartį Tiekėjui sukelia tokias pačias pasekmes ir atsakomybę, kaip jo paties veiksmai. Tiekėjas atsako už savo subtiekėjų </w:t>
      </w:r>
      <w:r w:rsidRPr="00410D9C">
        <w:rPr>
          <w:rFonts w:ascii="Times New Roman" w:eastAsia="Arial" w:hAnsi="Times New Roman" w:cs="Times New Roman"/>
          <w:sz w:val="18"/>
          <w:szCs w:val="18"/>
          <w:lang w:eastAsia="en-US"/>
        </w:rPr>
        <w:t xml:space="preserve">ir specialistų </w:t>
      </w:r>
      <w:r w:rsidRPr="00410D9C">
        <w:rPr>
          <w:rFonts w:ascii="Times New Roman" w:eastAsia="Arial" w:hAnsi="Times New Roman" w:cs="Times New Roman"/>
          <w:sz w:val="18"/>
          <w:szCs w:val="18"/>
          <w:shd w:val="clear" w:color="auto" w:fill="FFFFFF"/>
          <w:lang w:eastAsia="en-US"/>
        </w:rPr>
        <w:t>veiksmus ar neveikimą.</w:t>
      </w:r>
    </w:p>
    <w:p w14:paraId="28428ED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Sutarties vykdymui pasitelkiami subtiekėjai ir (ar) specialistai (jeigu tokie pasitelkiami) nurodomi Specialiosiose sąlygose.</w:t>
      </w:r>
    </w:p>
    <w:p w14:paraId="1C6E7C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kern w:val="2"/>
          <w:sz w:val="18"/>
          <w:szCs w:val="18"/>
          <w:lang w:eastAsia="en-US"/>
        </w:rPr>
        <w:t>Tiekėjas gali keisti ir (ar) pasitelkti subtiekėjus ir (ar) specialistus šiame Sutarties poskyryje nustatytais atvejais ir tvarka</w:t>
      </w:r>
      <w:r w:rsidRPr="00410D9C">
        <w:rPr>
          <w:rFonts w:ascii="Times New Roman" w:eastAsia="Arial" w:hAnsi="Times New Roman" w:cs="Times New Roman"/>
          <w:sz w:val="18"/>
          <w:szCs w:val="18"/>
          <w:lang w:eastAsia="en-US"/>
        </w:rPr>
        <w:t>.</w:t>
      </w:r>
    </w:p>
    <w:p w14:paraId="55BBCAD1"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3.2.4. Naujas subtiekėjas ar specialistas gali pradėti vykdyti jiems Tiekėjo pavestus įsipareigojimus pagal Sutartį ne anksčiau, nei bus pasirašytas Susitarimas.</w:t>
      </w:r>
    </w:p>
    <w:p w14:paraId="2060A6A5"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10D9C">
        <w:rPr>
          <w:rFonts w:ascii="Times New Roman" w:eastAsia="Cambria" w:hAnsi="Times New Roman" w:cs="Times New Roman"/>
          <w:sz w:val="18"/>
          <w:szCs w:val="18"/>
          <w:lang w:eastAsia="en-US"/>
        </w:rPr>
        <w:t>,</w:t>
      </w:r>
      <w:r w:rsidRPr="00410D9C">
        <w:rPr>
          <w:rFonts w:ascii="Times New Roman" w:eastAsia="Cambria" w:hAnsi="Times New Roman" w:cs="Times New Roman"/>
          <w:sz w:val="18"/>
          <w:szCs w:val="18"/>
          <w:shd w:val="clear" w:color="auto" w:fill="FFFFFF"/>
          <w:lang w:eastAsia="en-US"/>
        </w:rPr>
        <w:t xml:space="preserve"> kokybės vadybos sistemos ir (arba) aplinkos apsaugos vadybos sistemos standartų </w:t>
      </w:r>
      <w:r w:rsidRPr="00410D9C">
        <w:rPr>
          <w:rFonts w:ascii="Times New Roman" w:eastAsia="Cambria" w:hAnsi="Times New Roman" w:cs="Times New Roman"/>
          <w:sz w:val="18"/>
          <w:szCs w:val="18"/>
          <w:lang w:eastAsia="en-US"/>
        </w:rPr>
        <w:t xml:space="preserve">reikalavimų, reikalavimų dėl pašalinimo pagrindų nebuvimo, atitikties nacionalinio saugumo interesams bei reikalavimams </w:t>
      </w:r>
      <w:r w:rsidRPr="00410D9C">
        <w:rPr>
          <w:rFonts w:ascii="Times New Roman" w:eastAsia="Arial" w:hAnsi="Times New Roman" w:cs="Times New Roman"/>
          <w:sz w:val="18"/>
          <w:szCs w:val="18"/>
          <w:shd w:val="clear" w:color="auto" w:fill="FFFFFF"/>
          <w:lang w:eastAsia="en-US"/>
        </w:rPr>
        <w:t xml:space="preserve">nebūti registruotu (nuolat gyvenančiu ar turinčiu pilietybę) nepatikimomis laikomose valstybėse ar teritorijose </w:t>
      </w:r>
      <w:r w:rsidRPr="00410D9C">
        <w:rPr>
          <w:rFonts w:ascii="Times New Roman" w:eastAsia="Cambria" w:hAnsi="Times New Roman" w:cs="Times New Roman"/>
          <w:sz w:val="18"/>
          <w:szCs w:val="18"/>
          <w:lang w:eastAsia="en-US"/>
        </w:rPr>
        <w:t>(jei taikoma) ir Tiekėjo pasiūlyme nurodytų sąlygų pirkimo dokumentuose nustatytiems Kokybiniams</w:t>
      </w:r>
      <w:r w:rsidRPr="00410D9C">
        <w:rPr>
          <w:rFonts w:ascii="Times New Roman" w:eastAsia="Cambria" w:hAnsi="Times New Roman" w:cs="Times New Roman"/>
          <w:b/>
          <w:bCs/>
          <w:sz w:val="18"/>
          <w:szCs w:val="18"/>
          <w:lang w:eastAsia="en-US"/>
        </w:rPr>
        <w:t xml:space="preserve"> </w:t>
      </w:r>
      <w:r w:rsidRPr="00410D9C">
        <w:rPr>
          <w:rFonts w:ascii="Times New Roman" w:eastAsia="Cambria" w:hAnsi="Times New Roman" w:cs="Times New Roman"/>
          <w:sz w:val="18"/>
          <w:szCs w:val="18"/>
          <w:lang w:eastAsia="en-US"/>
        </w:rPr>
        <w:t>kriterijams pagrįsti (jei taikoma)</w:t>
      </w:r>
      <w:r w:rsidRPr="00410D9C">
        <w:rPr>
          <w:rFonts w:ascii="Times New Roman" w:eastAsia="Cambria" w:hAnsi="Times New Roman" w:cs="Times New Roman"/>
          <w:sz w:val="18"/>
          <w:szCs w:val="18"/>
          <w:shd w:val="clear" w:color="auto" w:fill="FFFFFF"/>
          <w:lang w:eastAsia="en-US"/>
        </w:rPr>
        <w:t>, Tiekėjui taikoma Specialiosiose sąlygose nustatyto dydžio bauda.</w:t>
      </w:r>
    </w:p>
    <w:p w14:paraId="36E5BEF1"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3.2.6. Tiekėjas turi teisę Sutarties vykdymui pasitelkti naujus, Specialiosiose sąlygose nenurodytus subtiekėjus,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p>
    <w:p w14:paraId="26DAE377"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3.2.7. Sudarius Sutartį, tačiau ne vėliau negu Sutartis pradedama vykdyti, Tiekėjas įsipareigoja Pirkėjui pranešti tuo metu žinomų subtiekėjų,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pavadinimus, </w:t>
      </w:r>
      <w:r w:rsidRPr="00410D9C">
        <w:rPr>
          <w:rFonts w:ascii="Times New Roman" w:eastAsia="Arial" w:hAnsi="Times New Roman" w:cs="Times New Roman"/>
          <w:sz w:val="18"/>
          <w:szCs w:val="18"/>
          <w:lang w:eastAsia="en-US"/>
        </w:rPr>
        <w:t xml:space="preserve">juridinio asmens kodą, </w:t>
      </w:r>
      <w:r w:rsidRPr="00410D9C">
        <w:rPr>
          <w:rFonts w:ascii="Times New Roman" w:eastAsia="Arial" w:hAnsi="Times New Roman" w:cs="Times New Roman"/>
          <w:sz w:val="18"/>
          <w:szCs w:val="18"/>
          <w:shd w:val="clear" w:color="auto" w:fill="FFFFFF"/>
          <w:lang w:eastAsia="en-US"/>
        </w:rPr>
        <w:t>kontaktinius duomenis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jų atstovus.</w:t>
      </w:r>
    </w:p>
    <w:p w14:paraId="365523BF" w14:textId="77777777" w:rsidR="00410D9C" w:rsidRPr="00410D9C" w:rsidRDefault="00410D9C" w:rsidP="00410D9C">
      <w:pPr>
        <w:widowControl w:val="0"/>
        <w:tabs>
          <w:tab w:val="left" w:pos="993"/>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3.2.8. Tiekėjas, bet kuriuo Sutarties vykdymo metu,</w:t>
      </w:r>
      <w:r w:rsidRPr="00410D9C">
        <w:rPr>
          <w:rFonts w:ascii="Times New Roman" w:eastAsia="Cambria" w:hAnsi="Times New Roman" w:cs="Times New Roman"/>
          <w:sz w:val="18"/>
          <w:szCs w:val="18"/>
          <w:lang w:eastAsia="en-US"/>
        </w:rPr>
        <w:t xml:space="preserve"> subtiekėjus, kurių pajėgumais Tiekėjas nesirėmė pirkimo dokumentuose numatytiems kvalifikacijos reikalavimams pagrįsti, gali keisti savo nuožiūra.</w:t>
      </w:r>
    </w:p>
    <w:p w14:paraId="7B493637" w14:textId="77777777" w:rsidR="00410D9C" w:rsidRPr="00410D9C" w:rsidRDefault="00410D9C" w:rsidP="00410D9C">
      <w:pPr>
        <w:widowControl w:val="0"/>
        <w:pBdr>
          <w:top w:val="nil"/>
          <w:left w:val="nil"/>
          <w:bottom w:val="nil"/>
          <w:right w:val="nil"/>
          <w:between w:val="nil"/>
        </w:pBdr>
        <w:tabs>
          <w:tab w:val="left" w:pos="993"/>
        </w:tabs>
        <w:spacing w:after="0"/>
        <w:jc w:val="both"/>
        <w:rPr>
          <w:rFonts w:ascii="Times New Roman" w:eastAsia="Cambria" w:hAnsi="Times New Roman" w:cs="Times New Roman"/>
          <w:sz w:val="18"/>
          <w:szCs w:val="18"/>
          <w:lang w:eastAsia="en-US"/>
        </w:rPr>
      </w:pPr>
      <w:r w:rsidRPr="00410D9C">
        <w:rPr>
          <w:rFonts w:ascii="Times New Roman" w:eastAsia="Arial" w:hAnsi="Times New Roman" w:cs="Times New Roman"/>
          <w:sz w:val="18"/>
          <w:szCs w:val="18"/>
          <w:shd w:val="clear" w:color="auto" w:fill="FFFFFF"/>
          <w:lang w:eastAsia="en-US"/>
        </w:rPr>
        <w:t>3.2.9. Tiekėjas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lang w:eastAsia="en-US"/>
        </w:rPr>
        <w:t>bet kuriuo Sutarties vykdymo metu,</w:t>
      </w:r>
      <w:r w:rsidRPr="00410D9C">
        <w:rPr>
          <w:rFonts w:ascii="Times New Roman" w:eastAsia="Cambria" w:hAnsi="Times New Roman" w:cs="Times New Roman"/>
          <w:sz w:val="18"/>
          <w:szCs w:val="18"/>
          <w:lang w:eastAsia="en-US"/>
        </w:rPr>
        <w:t xml:space="preserve"> </w:t>
      </w:r>
      <w:r w:rsidRPr="00410D9C">
        <w:rPr>
          <w:rFonts w:ascii="Times New Roman" w:eastAsia="Cambria" w:hAnsi="Times New Roman" w:cs="Times New Roman"/>
          <w:sz w:val="18"/>
          <w:szCs w:val="18"/>
          <w:shd w:val="clear" w:color="auto" w:fill="FFFFFF"/>
          <w:lang w:eastAsia="en-US"/>
        </w:rPr>
        <w:t>ne vėliau nei prieš 5 (penkias) darbo dienas</w:t>
      </w:r>
      <w:r w:rsidRPr="00410D9C">
        <w:rPr>
          <w:rFonts w:ascii="Times New Roman" w:eastAsia="Arial" w:hAnsi="Times New Roman" w:cs="Times New Roman"/>
          <w:sz w:val="18"/>
          <w:szCs w:val="18"/>
          <w:shd w:val="clear" w:color="auto" w:fill="FFFFFF"/>
          <w:lang w:eastAsia="en-US"/>
        </w:rPr>
        <w:t xml:space="preserve"> iki numatomo naujo subtiekėjo, kurio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pasitelkimo</w:t>
      </w:r>
      <w:r w:rsidRPr="00410D9C">
        <w:rPr>
          <w:rFonts w:ascii="Times New Roman" w:eastAsia="Arial" w:hAnsi="Times New Roman" w:cs="Times New Roman"/>
          <w:sz w:val="18"/>
          <w:szCs w:val="18"/>
          <w:lang w:eastAsia="en-US"/>
        </w:rPr>
        <w:t xml:space="preserve"> ir (arba) keitimo</w:t>
      </w:r>
      <w:r w:rsidRPr="00410D9C">
        <w:rPr>
          <w:rFonts w:ascii="Times New Roman" w:eastAsia="Arial" w:hAnsi="Times New Roman" w:cs="Times New Roman"/>
          <w:sz w:val="18"/>
          <w:szCs w:val="18"/>
          <w:shd w:val="clear" w:color="auto" w:fill="FFFFFF"/>
          <w:lang w:eastAsia="en-US"/>
        </w:rPr>
        <w:t xml:space="preserve"> apie tai privalo informuoti </w:t>
      </w:r>
      <w:r w:rsidRPr="00410D9C">
        <w:rPr>
          <w:rFonts w:ascii="Times New Roman" w:eastAsia="Times New Roman" w:hAnsi="Times New Roman" w:cs="Times New Roman"/>
          <w:sz w:val="18"/>
          <w:szCs w:val="18"/>
          <w:lang w:eastAsia="en-US"/>
        </w:rPr>
        <w:t>Pirkėją</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Times New Roman" w:hAnsi="Times New Roman" w:cs="Times New Roman"/>
          <w:sz w:val="18"/>
          <w:szCs w:val="18"/>
          <w:lang w:eastAsia="en-US"/>
        </w:rPr>
        <w:t xml:space="preserve">Pirkėjas (jeigu buvo taikoma pirkimo dokumentuose) turi patikrinti, ar nėra </w:t>
      </w:r>
      <w:r w:rsidRPr="00410D9C">
        <w:rPr>
          <w:rFonts w:ascii="Times New Roman" w:eastAsia="Cambria" w:hAnsi="Times New Roman" w:cs="Times New Roman"/>
          <w:sz w:val="18"/>
          <w:szCs w:val="18"/>
          <w:lang w:eastAsia="en-US"/>
        </w:rPr>
        <w:t xml:space="preserve">subtiekėjo pašalinimo pagrindų ir subtiekėjo atitiktį nacionalinio saugumo interesams ir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Jeigu subtiekėjo padėtis neatitinka bent vieno iš nurodytų reikalavimų, Pirkėjas reikalauja pakeisti šį subtiekėją reikalavimus atitinkančiu subtiekėju.</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Pirkėjas</w:t>
      </w:r>
      <w:r w:rsidRPr="00410D9C">
        <w:rPr>
          <w:rFonts w:ascii="Times New Roman" w:eastAsia="Times New Roman" w:hAnsi="Times New Roman" w:cs="Times New Roman"/>
          <w:sz w:val="18"/>
          <w:szCs w:val="18"/>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10D9C">
        <w:rPr>
          <w:rFonts w:ascii="Times New Roman" w:eastAsia="Cambria" w:hAnsi="Times New Roman" w:cs="Times New Roman"/>
          <w:sz w:val="18"/>
          <w:szCs w:val="18"/>
          <w:lang w:eastAsia="en-US"/>
        </w:rPr>
        <w:t>Pirkėjui sutikus, Šalys pasirašo Susitarimą, kuris laikomas neatsiejama Sutarties dalimi.</w:t>
      </w:r>
    </w:p>
    <w:p w14:paraId="42B1E865" w14:textId="77777777" w:rsidR="00410D9C" w:rsidRPr="00410D9C" w:rsidRDefault="00410D9C" w:rsidP="00410D9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3.2.10. Subtiekėjai</w:t>
      </w:r>
      <w:r w:rsidRPr="00410D9C">
        <w:rPr>
          <w:rFonts w:ascii="Times New Roman" w:eastAsia="Arial" w:hAnsi="Times New Roman" w:cs="Times New Roman"/>
          <w:sz w:val="18"/>
          <w:szCs w:val="18"/>
          <w:shd w:val="clear" w:color="auto" w:fill="FFFFFF"/>
          <w:lang w:eastAsia="en-US"/>
        </w:rPr>
        <w:t xml:space="preserve">, kurių pajėgumais Tiekėjas rėmėsi, kad atitiktų pirkimo dokumentuose nustatytus kvalifikacijos reikalavimus, gali būti </w:t>
      </w:r>
      <w:r w:rsidRPr="00410D9C">
        <w:rPr>
          <w:rFonts w:ascii="Times New Roman" w:eastAsia="Arial" w:hAnsi="Times New Roman" w:cs="Times New Roman"/>
          <w:sz w:val="18"/>
          <w:szCs w:val="18"/>
          <w:lang w:eastAsia="en-US"/>
        </w:rPr>
        <w:t xml:space="preserve">keičiami </w:t>
      </w:r>
      <w:r w:rsidRPr="00410D9C">
        <w:rPr>
          <w:rFonts w:ascii="Times New Roman" w:eastAsia="Arial" w:hAnsi="Times New Roman" w:cs="Times New Roman"/>
          <w:sz w:val="18"/>
          <w:szCs w:val="18"/>
          <w:shd w:val="clear" w:color="auto" w:fill="FFFFFF"/>
          <w:lang w:eastAsia="en-US"/>
        </w:rPr>
        <w:t>tik šiais atvejais:</w:t>
      </w:r>
    </w:p>
    <w:p w14:paraId="3E2D53D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3.2.10.1. kai subtiekėjui </w:t>
      </w:r>
      <w:r w:rsidRPr="00410D9C">
        <w:rPr>
          <w:rFonts w:ascii="Times New Roman" w:eastAsia="Times New Roman" w:hAnsi="Times New Roman" w:cs="Times New Roman"/>
          <w:sz w:val="18"/>
          <w:szCs w:val="18"/>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10D9C">
        <w:rPr>
          <w:rFonts w:ascii="Times New Roman" w:eastAsia="Cambria" w:hAnsi="Times New Roman" w:cs="Times New Roman"/>
          <w:sz w:val="18"/>
          <w:szCs w:val="18"/>
          <w:shd w:val="clear" w:color="auto" w:fill="FFFFFF"/>
          <w:lang w:eastAsia="en-US"/>
        </w:rPr>
        <w:t>;</w:t>
      </w:r>
    </w:p>
    <w:p w14:paraId="6BF54CB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C8C255A"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3.2.10.3. </w:t>
      </w:r>
      <w:r w:rsidRPr="00410D9C">
        <w:rPr>
          <w:rFonts w:ascii="Times New Roman" w:eastAsia="Cambria" w:hAnsi="Times New Roman" w:cs="Times New Roman"/>
          <w:sz w:val="18"/>
          <w:szCs w:val="18"/>
          <w:lang w:eastAsia="en-US"/>
        </w:rPr>
        <w:t>Tiekėjas ar subtiekėjas privalo pakeisti subtiekėją, jei paaiškėja, kad jis neatitinka jam pirkimo dokumentuose keliamų reikalavimų.</w:t>
      </w:r>
    </w:p>
    <w:p w14:paraId="6781BBB2" w14:textId="77777777" w:rsidR="00410D9C" w:rsidRPr="00410D9C" w:rsidRDefault="00410D9C" w:rsidP="00410D9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3.2.11.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Tiekėjo (ar subtiekėjų) specialista</w:t>
      </w:r>
      <w:r w:rsidRPr="00410D9C">
        <w:rPr>
          <w:rFonts w:ascii="Times New Roman" w:eastAsia="Cambria" w:hAnsi="Times New Roman" w:cs="Times New Roman"/>
          <w:sz w:val="18"/>
          <w:szCs w:val="18"/>
          <w:lang w:eastAsia="en-US"/>
        </w:rPr>
        <w:t>i,</w:t>
      </w:r>
      <w:r w:rsidRPr="00410D9C">
        <w:rPr>
          <w:rFonts w:ascii="Times New Roman" w:eastAsia="Cambria" w:hAnsi="Times New Roman" w:cs="Times New Roman"/>
          <w:sz w:val="18"/>
          <w:szCs w:val="18"/>
          <w:shd w:val="clear" w:color="auto" w:fill="FFFFFF"/>
          <w:lang w:eastAsia="en-US"/>
        </w:rPr>
        <w:t xml:space="preserve"> vykd</w:t>
      </w:r>
      <w:r w:rsidRPr="00410D9C">
        <w:rPr>
          <w:rFonts w:ascii="Times New Roman" w:eastAsia="Cambria" w:hAnsi="Times New Roman" w:cs="Times New Roman"/>
          <w:sz w:val="18"/>
          <w:szCs w:val="18"/>
          <w:lang w:eastAsia="en-US"/>
        </w:rPr>
        <w:t>antys</w:t>
      </w:r>
      <w:r w:rsidRPr="00410D9C">
        <w:rPr>
          <w:rFonts w:ascii="Times New Roman" w:eastAsia="Cambria" w:hAnsi="Times New Roman" w:cs="Times New Roman"/>
          <w:sz w:val="18"/>
          <w:szCs w:val="18"/>
          <w:shd w:val="clear" w:color="auto" w:fill="FFFFFF"/>
          <w:lang w:eastAsia="en-US"/>
        </w:rPr>
        <w:t xml:space="preserve"> Sutartį, gali būti keičiami šiais atvejais:</w:t>
      </w:r>
    </w:p>
    <w:p w14:paraId="770A78DF"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CC01B7" w14:textId="77777777" w:rsidR="00410D9C" w:rsidRPr="00410D9C" w:rsidRDefault="00410D9C" w:rsidP="00410D9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3.2.11.2. Pirkėjo iniciatyva, jei Pirkėjas turi pagrįstų įtarimų, kad Tiekėjo Sutarties vykdymui paskirtas specialistas nekompetentingas vykdyti nustatytas pareigas;</w:t>
      </w:r>
    </w:p>
    <w:p w14:paraId="186AA951" w14:textId="77777777" w:rsidR="00410D9C" w:rsidRPr="00410D9C" w:rsidRDefault="00410D9C" w:rsidP="00410D9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3.2.11.3. </w:t>
      </w:r>
      <w:r w:rsidRPr="00410D9C">
        <w:rPr>
          <w:rFonts w:ascii="Times New Roman" w:eastAsia="Cambria" w:hAnsi="Times New Roman" w:cs="Times New Roman"/>
          <w:sz w:val="18"/>
          <w:szCs w:val="18"/>
          <w:lang w:eastAsia="en-US"/>
        </w:rPr>
        <w:t>Tiekėjas ar subtiekėjas privalo pakeisti specialistą, jei paaiškėja, kad jis neatitinka jam pirkimo dokumentuose keliamų reikalavimų.</w:t>
      </w:r>
    </w:p>
    <w:p w14:paraId="4EEE481D"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color w:val="000000"/>
          <w:sz w:val="18"/>
          <w:szCs w:val="18"/>
          <w:shd w:val="clear" w:color="auto" w:fill="FFFFFF"/>
          <w:lang w:eastAsia="en-US"/>
        </w:rPr>
        <w:t xml:space="preserve">3.2.12. </w:t>
      </w:r>
      <w:r w:rsidRPr="00410D9C">
        <w:rPr>
          <w:rFonts w:ascii="Times New Roman" w:eastAsia="Cambria" w:hAnsi="Times New Roman" w:cs="Times New Roman"/>
          <w:kern w:val="2"/>
          <w:sz w:val="18"/>
          <w:szCs w:val="18"/>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10D9C">
        <w:rPr>
          <w:rFonts w:ascii="Times New Roman" w:eastAsia="Cambria" w:hAnsi="Times New Roman" w:cs="Times New Roman"/>
          <w:color w:val="000000"/>
          <w:sz w:val="18"/>
          <w:szCs w:val="18"/>
          <w:lang w:eastAsia="en-US"/>
        </w:rPr>
        <w:t>.</w:t>
      </w:r>
    </w:p>
    <w:p w14:paraId="26516983"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 Tiekėjas privalo ne vėliau nei prieš 5 (penkias) darbo dienas iki numatomo subtiekėjo,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shd w:val="clear" w:color="auto" w:fill="FFFFFF"/>
          <w:lang w:eastAsia="en-US"/>
        </w:rPr>
        <w:t xml:space="preserve">ir (ar) specialisto </w:t>
      </w:r>
      <w:r w:rsidRPr="00410D9C">
        <w:rPr>
          <w:rFonts w:ascii="Times New Roman" w:eastAsia="Cambria" w:hAnsi="Times New Roman" w:cs="Times New Roman"/>
          <w:sz w:val="18"/>
          <w:szCs w:val="18"/>
          <w:shd w:val="clear" w:color="auto" w:fill="FFFFFF"/>
          <w:lang w:eastAsia="en-US"/>
        </w:rPr>
        <w:t>keitimo pateikti Pirkėjui šiuos dokumentus:</w:t>
      </w:r>
    </w:p>
    <w:p w14:paraId="1C498C6D"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C9CF02A"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3.2.13.2. </w:t>
      </w:r>
      <w:r w:rsidRPr="00410D9C">
        <w:rPr>
          <w:rFonts w:ascii="Times New Roman" w:eastAsia="Cambria" w:hAnsi="Times New Roman" w:cs="Times New Roman"/>
          <w:sz w:val="18"/>
          <w:szCs w:val="18"/>
          <w:lang w:eastAsia="en-US"/>
        </w:rPr>
        <w:t xml:space="preserve">naujo subtiekėjo ir (ar) specialisto kvalifikaciją, atitiktį </w:t>
      </w:r>
      <w:r w:rsidRPr="00410D9C">
        <w:rPr>
          <w:rFonts w:ascii="Times New Roman" w:eastAsia="Cambria" w:hAnsi="Times New Roman" w:cs="Times New Roman"/>
          <w:kern w:val="2"/>
          <w:sz w:val="18"/>
          <w:szCs w:val="18"/>
          <w:lang w:eastAsia="en-US"/>
        </w:rPr>
        <w:t xml:space="preserve">Kokybiniams kriterijams (jei taikoma), </w:t>
      </w:r>
      <w:r w:rsidRPr="00410D9C">
        <w:rPr>
          <w:rFonts w:ascii="Times New Roman" w:eastAsia="Cambria" w:hAnsi="Times New Roman" w:cs="Times New Roman"/>
          <w:sz w:val="18"/>
          <w:szCs w:val="18"/>
          <w:shd w:val="clear" w:color="auto" w:fill="FFFFFF"/>
          <w:lang w:eastAsia="en-US"/>
        </w:rPr>
        <w:t xml:space="preserve">reikalaujamiems kokybės vadybos sistemos ir (arba) aplinkos apsaugos vadybos sistemos standartams (jei taikoma), </w:t>
      </w:r>
      <w:r w:rsidRPr="00410D9C">
        <w:rPr>
          <w:rFonts w:ascii="Times New Roman" w:eastAsia="Cambria" w:hAnsi="Times New Roman" w:cs="Times New Roman"/>
          <w:sz w:val="18"/>
          <w:szCs w:val="18"/>
          <w:lang w:eastAsia="en-US"/>
        </w:rPr>
        <w:t xml:space="preserve">pašalinimo pagrindų nebuvimą ir atitiktį </w:t>
      </w:r>
      <w:r w:rsidRPr="00410D9C">
        <w:rPr>
          <w:rFonts w:ascii="Times New Roman" w:eastAsia="Arial" w:hAnsi="Times New Roman" w:cs="Times New Roman"/>
          <w:sz w:val="18"/>
          <w:szCs w:val="18"/>
          <w:shd w:val="clear" w:color="auto" w:fill="FFFFFF"/>
          <w:lang w:eastAsia="en-US"/>
        </w:rPr>
        <w:t>nacionalinio saugumo interesams bei reikalavimams</w:t>
      </w:r>
      <w:r w:rsidRPr="00410D9C">
        <w:rPr>
          <w:rFonts w:ascii="Times New Roman" w:eastAsia="Cambria"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xml:space="preserve"> (jei taikoma) įrodančius dokumentus pagal Sutarties reikalavimus.</w:t>
      </w:r>
    </w:p>
    <w:p w14:paraId="3BB6486F" w14:textId="77777777" w:rsidR="00410D9C" w:rsidRPr="00410D9C" w:rsidRDefault="00410D9C" w:rsidP="00410D9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 xml:space="preserve">3.2.14. Pirkėjas, gavęs Tiekėjo prašymą su kitais Sutartyje nurodytais dokumentais, per 5 (penkias) darbo dienas įvertina keitimo galimybę ir </w:t>
      </w:r>
      <w:r w:rsidRPr="00410D9C">
        <w:rPr>
          <w:rFonts w:ascii="Times New Roman" w:eastAsia="Cambria" w:hAnsi="Times New Roman" w:cs="Times New Roman"/>
          <w:sz w:val="18"/>
          <w:szCs w:val="18"/>
          <w:lang w:eastAsia="en-US"/>
        </w:rPr>
        <w:lastRenderedPageBreak/>
        <w:t xml:space="preserve">raštu informuoja Tiekėją apie sutikimą pakeisti subtiekėją,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lang w:eastAsia="en-US"/>
        </w:rPr>
        <w:t xml:space="preserve"> ir (ar) specialistą. Pirkėjui sutikus, Šalys pasirašo Susitarimą, kuris laikomas neatsiejama Sutarties dalimi.</w:t>
      </w:r>
    </w:p>
    <w:p w14:paraId="5B05A7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shd w:val="clear" w:color="auto" w:fill="FFFFFF"/>
          <w:lang w:eastAsia="en-US"/>
        </w:rPr>
      </w:pPr>
    </w:p>
    <w:p w14:paraId="02FBEAF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18"/>
          <w:szCs w:val="18"/>
          <w:lang w:eastAsia="en-US"/>
        </w:rPr>
      </w:pPr>
      <w:r w:rsidRPr="00410D9C">
        <w:rPr>
          <w:rFonts w:ascii="Times New Roman" w:eastAsia="Cambria" w:hAnsi="Times New Roman" w:cs="Times New Roman"/>
          <w:b/>
          <w:bCs/>
          <w:sz w:val="18"/>
          <w:szCs w:val="18"/>
          <w:lang w:eastAsia="en-US"/>
        </w:rPr>
        <w:t>3.3. Jungtinės veiklos partnerių keitimas</w:t>
      </w:r>
    </w:p>
    <w:p w14:paraId="15727AD3" w14:textId="77777777" w:rsidR="00410D9C" w:rsidRPr="00410D9C" w:rsidRDefault="00410D9C" w:rsidP="00410D9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18"/>
          <w:szCs w:val="18"/>
          <w:lang w:eastAsia="en-US"/>
        </w:rPr>
      </w:pPr>
    </w:p>
    <w:p w14:paraId="63DEA9C0" w14:textId="77777777" w:rsidR="00410D9C" w:rsidRPr="00410D9C" w:rsidRDefault="00410D9C" w:rsidP="00410D9C">
      <w:pPr>
        <w:widowControl w:val="0"/>
        <w:pBdr>
          <w:top w:val="nil"/>
          <w:left w:val="nil"/>
          <w:bottom w:val="nil"/>
          <w:right w:val="nil"/>
          <w:between w:val="nil"/>
        </w:pBdr>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3.3.1. Tiekėjas, vykdantis Sutartį </w:t>
      </w:r>
      <w:r w:rsidRPr="00410D9C">
        <w:rPr>
          <w:rFonts w:ascii="Times New Roman" w:eastAsia="Cambria" w:hAnsi="Times New Roman" w:cs="Times New Roman"/>
          <w:sz w:val="18"/>
          <w:szCs w:val="18"/>
          <w:lang w:eastAsia="en-US"/>
        </w:rPr>
        <w:t xml:space="preserve">kaip tiekėjų grupė, veikianti </w:t>
      </w:r>
      <w:r w:rsidRPr="00410D9C">
        <w:rPr>
          <w:rFonts w:ascii="Times New Roman" w:eastAsia="Cambria" w:hAnsi="Times New Roman" w:cs="Times New Roman"/>
          <w:sz w:val="18"/>
          <w:szCs w:val="18"/>
          <w:shd w:val="clear" w:color="auto" w:fill="FFFFFF"/>
          <w:lang w:eastAsia="en-US"/>
        </w:rPr>
        <w:t>jungtinės veiklos</w:t>
      </w:r>
      <w:r w:rsidRPr="00410D9C">
        <w:rPr>
          <w:rFonts w:ascii="Times New Roman" w:eastAsia="Cambria" w:hAnsi="Times New Roman" w:cs="Times New Roman"/>
          <w:sz w:val="18"/>
          <w:szCs w:val="18"/>
          <w:lang w:eastAsia="en-US"/>
        </w:rPr>
        <w:t xml:space="preserve"> sutarties</w:t>
      </w:r>
      <w:r w:rsidRPr="00410D9C">
        <w:rPr>
          <w:rFonts w:ascii="Times New Roman" w:eastAsia="Cambria" w:hAnsi="Times New Roman" w:cs="Times New Roman"/>
          <w:sz w:val="18"/>
          <w:szCs w:val="18"/>
          <w:shd w:val="clear" w:color="auto" w:fill="FFFFFF"/>
          <w:lang w:eastAsia="en-US"/>
        </w:rPr>
        <w:t xml:space="preserve"> pagrindu, turi teisę atsisakyti jungtinės veiklos partnerio (toliau – Partneris), jei dėl objektyvių ir pagrįstų aplinkybių </w:t>
      </w:r>
      <w:r w:rsidRPr="00410D9C">
        <w:rPr>
          <w:rFonts w:ascii="Times New Roman" w:eastAsia="Cambria" w:hAnsi="Times New Roman" w:cs="Times New Roman"/>
          <w:sz w:val="18"/>
          <w:szCs w:val="18"/>
          <w:lang w:eastAsia="en-US"/>
        </w:rPr>
        <w:t>P</w:t>
      </w:r>
      <w:r w:rsidRPr="00410D9C">
        <w:rPr>
          <w:rFonts w:ascii="Times New Roman" w:eastAsia="Cambria" w:hAnsi="Times New Roman" w:cs="Times New Roman"/>
          <w:sz w:val="18"/>
          <w:szCs w:val="18"/>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2304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8245E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 Tiekėjas privalo ne vėliau nei prieš 10 (dešimt) darbo dienų iki numatomo Partnerio keitimo arba atsisakymo pateikti Pirkėjui šiuos dokumentus:</w:t>
      </w:r>
    </w:p>
    <w:p w14:paraId="42BFB3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3.3.3.1. argumentuotą rašytinį prašymą pakeisti Tiekėjo sudėtį ir įrodymus, pagrindžiančius bent vieną Partnerio atsisakymo ar keitimo aplinkybę, nurodytą Sutartyje;</w:t>
      </w:r>
    </w:p>
    <w:p w14:paraId="4F67BB6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8E6DB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3.3.3.3. pasiliekančiojo Partnerio ar naujai pasitelkiamo Partnerio kvalifikaciją patvirtinančius dokumentus ir, jei</w:t>
      </w:r>
      <w:r w:rsidRPr="00410D9C">
        <w:rPr>
          <w:rFonts w:ascii="Times New Roman" w:eastAsia="Times New Roman" w:hAnsi="Times New Roman" w:cs="Times New Roman"/>
          <w:sz w:val="18"/>
          <w:szCs w:val="18"/>
        </w:rPr>
        <w:t xml:space="preserve">gu taikytina, kokybės vadybos ir (arba) aplinkos apsaugos vadybos sistemos standartų reikalavimus įrodančius dokumentus. Visais atvejais </w:t>
      </w:r>
      <w:r w:rsidRPr="00410D9C">
        <w:rPr>
          <w:rFonts w:ascii="Times New Roman" w:eastAsia="Cambria" w:hAnsi="Times New Roman" w:cs="Times New Roman"/>
          <w:sz w:val="18"/>
          <w:szCs w:val="18"/>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10D9C">
        <w:rPr>
          <w:rFonts w:ascii="Times New Roman" w:eastAsia="Cambria" w:hAnsi="Times New Roman" w:cs="Times New Roman"/>
          <w:sz w:val="18"/>
          <w:szCs w:val="18"/>
          <w:lang w:eastAsia="en-US"/>
        </w:rPr>
        <w:t xml:space="preserve">nacionalinio saugumo interesams bei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shd w:val="clear" w:color="auto" w:fill="FFFFFF"/>
          <w:lang w:eastAsia="en-US"/>
        </w:rPr>
        <w:t xml:space="preserve"> (jei taikoma).</w:t>
      </w:r>
    </w:p>
    <w:p w14:paraId="4813B78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410D9C">
        <w:rPr>
          <w:rFonts w:ascii="Times New Roman" w:eastAsia="Cambria" w:hAnsi="Times New Roman" w:cs="Times New Roman"/>
          <w:sz w:val="18"/>
          <w:szCs w:val="18"/>
          <w:lang w:eastAsia="en-US"/>
        </w:rPr>
        <w:t xml:space="preserve">sutikimą </w:t>
      </w:r>
      <w:r w:rsidRPr="00410D9C">
        <w:rPr>
          <w:rFonts w:ascii="Times New Roman" w:eastAsia="Cambria" w:hAnsi="Times New Roman" w:cs="Times New Roman"/>
          <w:sz w:val="18"/>
          <w:szCs w:val="18"/>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74C3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56ECA5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3.4.</w:t>
      </w:r>
      <w:r w:rsidRPr="00410D9C">
        <w:rPr>
          <w:rFonts w:ascii="Times New Roman" w:eastAsia="Arial" w:hAnsi="Times New Roman" w:cs="Times New Roman"/>
          <w:b/>
          <w:sz w:val="18"/>
          <w:szCs w:val="18"/>
          <w:lang w:eastAsia="en-US"/>
        </w:rPr>
        <w:tab/>
        <w:t>Susitarimai dėl tiesioginio atsiskaitymo su subtiekėjais</w:t>
      </w:r>
    </w:p>
    <w:p w14:paraId="56544C8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B08E5B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Subtiekėjams pageidaujant, Pirkėjas su jais atsiskaitys tiesiogiai. Pirkėjas numato tiesioginio atsiskaitymo galimybę su Sutartyje nurodytais subtiekėjais tokiomis sąlygomis ir tvarka:</w:t>
      </w:r>
    </w:p>
    <w:p w14:paraId="1F61249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CC5E5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3.4.1.2.</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EFAFED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3.4.1.3.</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E0F2A6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3.4.1.4.</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tiesioginio atsiskaitymo su subtiekėjais galimybė nekeičia Tiekėjo atsakomybės dėl Sutarties įvykdymo.</w:t>
      </w:r>
    </w:p>
    <w:p w14:paraId="26D9FF4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423A6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4.</w:t>
      </w:r>
      <w:r w:rsidRPr="00410D9C">
        <w:rPr>
          <w:rFonts w:ascii="Times New Roman" w:eastAsia="Arial" w:hAnsi="Times New Roman" w:cs="Times New Roman"/>
          <w:b/>
          <w:caps/>
          <w:sz w:val="18"/>
          <w:szCs w:val="18"/>
          <w:lang w:eastAsia="en-US"/>
        </w:rPr>
        <w:tab/>
        <w:t>Šalių bendradarbiavimas</w:t>
      </w:r>
    </w:p>
    <w:p w14:paraId="36AFD1C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sz w:val="18"/>
          <w:szCs w:val="18"/>
          <w:lang w:eastAsia="en-US"/>
        </w:rPr>
      </w:pPr>
    </w:p>
    <w:p w14:paraId="1210B30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4.1.</w:t>
      </w:r>
      <w:r w:rsidRPr="00410D9C">
        <w:rPr>
          <w:rFonts w:ascii="Times New Roman" w:eastAsia="Arial" w:hAnsi="Times New Roman" w:cs="Times New Roman"/>
          <w:b/>
          <w:sz w:val="18"/>
          <w:szCs w:val="18"/>
          <w:lang w:eastAsia="en-US"/>
        </w:rPr>
        <w:tab/>
        <w:t>Šalių bendradarbiavimo pareiga</w:t>
      </w:r>
    </w:p>
    <w:p w14:paraId="25B0588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793FFB3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4.1.1.</w:t>
      </w:r>
      <w:r w:rsidRPr="00410D9C">
        <w:rPr>
          <w:rFonts w:ascii="Times New Roman" w:eastAsia="Arial" w:hAnsi="Times New Roman" w:cs="Times New Roman"/>
          <w:sz w:val="18"/>
          <w:szCs w:val="18"/>
          <w:lang w:eastAsia="en-US"/>
        </w:rPr>
        <w:tab/>
        <w:t xml:space="preserve">Vykdydamos Sutartį, Šalys privalo maksimaliai bendradarbiauti ir operatyviai keistis informacija, taip pat pateikti viena kitai rašytinius </w:t>
      </w:r>
      <w:r w:rsidRPr="00410D9C">
        <w:rPr>
          <w:rFonts w:ascii="Times New Roman" w:eastAsia="Arial" w:hAnsi="Times New Roman" w:cs="Times New Roman"/>
          <w:sz w:val="18"/>
          <w:szCs w:val="18"/>
          <w:lang w:eastAsia="en-US"/>
        </w:rPr>
        <w:lastRenderedPageBreak/>
        <w:t>pranešimus nedelsiant apie tai, kad atsirado ar egzistuoja bet koks įvykis, sąlyga ar aplinkybė, kuri gali paveikti Sutarties vykdymą ar sąlygoti jos pažeidimą.</w:t>
      </w:r>
    </w:p>
    <w:p w14:paraId="2696641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4.1.2.</w:t>
      </w:r>
      <w:r w:rsidRPr="00410D9C">
        <w:rPr>
          <w:rFonts w:ascii="Times New Roman" w:eastAsia="Arial" w:hAnsi="Times New Roman" w:cs="Times New Roman"/>
          <w:sz w:val="18"/>
          <w:szCs w:val="18"/>
          <w:lang w:eastAsia="en-US"/>
        </w:rPr>
        <w:tab/>
        <w:t>Šalys įsipareigoja užtikrinti, kad viena kitai teiks dokumentus ir (ar) kitą informaciją, kurie yra būtini Šalių tinkamam įsipareigojimų įvykdymui pagal Sutartį.</w:t>
      </w:r>
    </w:p>
    <w:p w14:paraId="7289EBC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 xml:space="preserve">Jeigu Šalis susiduria su </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utarties vykdymo kliūtimi, ji turi nedelsdama, bet ne vėliau kaip per 5 (penkias) darbo dienas, įspėti kitą Šalį apie tokia</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 xml:space="preserve"> kliūtis</w:t>
      </w:r>
      <w:r w:rsidRPr="00410D9C">
        <w:rPr>
          <w:rFonts w:ascii="Times New Roman" w:eastAsia="Arial" w:hAnsi="Times New Roman" w:cs="Times New Roman"/>
          <w:sz w:val="18"/>
          <w:szCs w:val="18"/>
          <w:lang w:eastAsia="en-US"/>
        </w:rPr>
        <w:t xml:space="preserve"> ir imtis visų nuo jos priklausančių protingų priemonių toms kliūtims pašalinti.</w:t>
      </w:r>
    </w:p>
    <w:p w14:paraId="3026A7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sz w:val="18"/>
          <w:szCs w:val="18"/>
          <w:lang w:eastAsia="en-US"/>
        </w:rPr>
      </w:pPr>
    </w:p>
    <w:p w14:paraId="55EB35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Kontaktiniai asmenys</w:t>
      </w:r>
    </w:p>
    <w:p w14:paraId="3B72C40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CD838C2"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0644F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4.2.2.</w:t>
      </w:r>
      <w:r w:rsidRPr="00410D9C">
        <w:rPr>
          <w:rFonts w:ascii="Times New Roman" w:eastAsia="Arial" w:hAnsi="Times New Roman" w:cs="Times New Roman"/>
          <w:sz w:val="18"/>
          <w:szCs w:val="18"/>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vardą, pavardę, el. paštą ir telefono numerį.</w:t>
      </w:r>
    </w:p>
    <w:p w14:paraId="619187E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8B67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A1DAB0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SUTARTIES VYKDYMO METU PATEIKIAMI dokumentai</w:t>
      </w:r>
    </w:p>
    <w:p w14:paraId="5F363E25" w14:textId="77777777" w:rsidR="00410D9C" w:rsidRPr="00410D9C" w:rsidRDefault="00410D9C" w:rsidP="00410D9C">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EFB0A2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Tiekėjas turi parengti ir (ar) pateikti Pirkėjui Paslaugų rezultato naudojimo instrukcijas, jos turi būti aiškios ir detalios, kad Pirkėjas, vadovaudamasis jomis, galėtų tinkamai naudotis Paslaugų rezultatu.</w:t>
      </w:r>
    </w:p>
    <w:p w14:paraId="3FC145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5.2.</w:t>
      </w:r>
      <w:r w:rsidRPr="00410D9C">
        <w:rPr>
          <w:rFonts w:ascii="Times New Roman" w:eastAsia="Arial" w:hAnsi="Times New Roman" w:cs="Times New Roman"/>
          <w:sz w:val="18"/>
          <w:szCs w:val="18"/>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95DB5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5.3.</w:t>
      </w:r>
      <w:r w:rsidRPr="00410D9C">
        <w:rPr>
          <w:rFonts w:ascii="Times New Roman" w:eastAsia="Arial" w:hAnsi="Times New Roman" w:cs="Times New Roman"/>
          <w:sz w:val="18"/>
          <w:szCs w:val="18"/>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0D27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7B2F881"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6.</w:t>
      </w:r>
      <w:r w:rsidRPr="00410D9C">
        <w:rPr>
          <w:rFonts w:ascii="Times New Roman" w:eastAsia="Arial" w:hAnsi="Times New Roman" w:cs="Times New Roman"/>
          <w:b/>
          <w:caps/>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caps/>
          <w:sz w:val="18"/>
          <w:szCs w:val="18"/>
          <w:lang w:eastAsia="en-US"/>
        </w:rPr>
        <w:t xml:space="preserve"> </w:t>
      </w:r>
      <w:r w:rsidRPr="00410D9C">
        <w:rPr>
          <w:rFonts w:ascii="Times New Roman" w:eastAsia="Arial" w:hAnsi="Times New Roman" w:cs="Times New Roman"/>
          <w:b/>
          <w:bCs/>
          <w:sz w:val="18"/>
          <w:szCs w:val="18"/>
          <w:lang w:eastAsia="en-US"/>
        </w:rPr>
        <w:t>TEIKIMO</w:t>
      </w:r>
      <w:r w:rsidRPr="00410D9C">
        <w:rPr>
          <w:rFonts w:ascii="Times New Roman" w:eastAsia="Arial" w:hAnsi="Times New Roman" w:cs="Times New Roman"/>
          <w:b/>
          <w:caps/>
          <w:sz w:val="18"/>
          <w:szCs w:val="18"/>
          <w:lang w:eastAsia="en-US"/>
        </w:rPr>
        <w:t xml:space="preserve"> PABAIGA IR </w:t>
      </w:r>
      <w:r w:rsidRPr="00410D9C">
        <w:rPr>
          <w:rFonts w:ascii="Times New Roman" w:eastAsia="Arial" w:hAnsi="Times New Roman" w:cs="Times New Roman"/>
          <w:b/>
          <w:bCs/>
          <w:sz w:val="18"/>
          <w:szCs w:val="18"/>
          <w:lang w:eastAsia="en-US"/>
        </w:rPr>
        <w:t>PASLAUGŲ REZULTATO</w:t>
      </w:r>
      <w:r w:rsidRPr="00410D9C">
        <w:rPr>
          <w:rFonts w:ascii="Times New Roman" w:eastAsia="Arial" w:hAnsi="Times New Roman" w:cs="Times New Roman"/>
          <w:b/>
          <w:sz w:val="18"/>
          <w:szCs w:val="18"/>
          <w:lang w:eastAsia="en-US"/>
        </w:rPr>
        <w:t xml:space="preserve"> </w:t>
      </w:r>
      <w:r w:rsidRPr="00410D9C">
        <w:rPr>
          <w:rFonts w:ascii="Times New Roman" w:eastAsia="Arial" w:hAnsi="Times New Roman" w:cs="Times New Roman"/>
          <w:b/>
          <w:caps/>
          <w:sz w:val="18"/>
          <w:szCs w:val="18"/>
          <w:lang w:eastAsia="en-US"/>
        </w:rPr>
        <w:t>priėmimas</w:t>
      </w:r>
    </w:p>
    <w:p w14:paraId="27F4541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634BC2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6.1.</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xml:space="preserve"> teikimo pabaiga</w:t>
      </w:r>
    </w:p>
    <w:p w14:paraId="6C60BE5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5674253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w:t>
      </w:r>
      <w:r w:rsidRPr="00410D9C">
        <w:rPr>
          <w:rFonts w:ascii="Times New Roman" w:eastAsia="Arial" w:hAnsi="Times New Roman" w:cs="Times New Roman"/>
          <w:sz w:val="18"/>
          <w:szCs w:val="18"/>
          <w:lang w:eastAsia="en-US"/>
        </w:rPr>
        <w:tab/>
        <w:t>Paslaugų teikimas laikomas užbaigtu, kai yra įvykdytos visos šios sąlygos:</w:t>
      </w:r>
    </w:p>
    <w:p w14:paraId="40C3AB2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6.1.1.1.</w:t>
      </w:r>
      <w:r w:rsidRPr="00410D9C">
        <w:rPr>
          <w:rFonts w:ascii="Times New Roman" w:eastAsia="Arial" w:hAnsi="Times New Roman" w:cs="Times New Roman"/>
          <w:sz w:val="18"/>
          <w:szCs w:val="18"/>
          <w:lang w:eastAsia="en-US"/>
        </w:rPr>
        <w:tab/>
        <w:t xml:space="preserve">Tiekėjas suteikė visas Paslaugas pagal Sutarties ir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w:t>
      </w:r>
    </w:p>
    <w:p w14:paraId="2D8AF08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6.1.1.2.</w:t>
      </w:r>
      <w:r w:rsidRPr="00410D9C">
        <w:rPr>
          <w:rFonts w:ascii="Times New Roman" w:eastAsia="Arial" w:hAnsi="Times New Roman" w:cs="Times New Roman"/>
          <w:sz w:val="18"/>
          <w:szCs w:val="18"/>
          <w:lang w:eastAsia="en-US"/>
        </w:rPr>
        <w:tab/>
        <w:t>Tiekėjas perdavė Pirkėjui visą reikalingą dokumentaciją, įskaitant naudojimo instrukcijas, sertifikatus ir garantijas (jei to reikalaujama);</w:t>
      </w:r>
    </w:p>
    <w:p w14:paraId="46397B2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apmokė Pirkėjo personalą, kaip naudotis Paslaugų rezultatu (jeigu to reikalaujama);</w:t>
      </w:r>
    </w:p>
    <w:p w14:paraId="26373F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309BFAA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įvykdė kitas sąlygas, numatytas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Sutartyje ir pasiūlyme, kurios turi būti įvykdytos tam, kad būtų laikoma, jog Paslaugų teikimas yra užbaigtas, ir pateikė Pirkėjui tai įrodančius dokumentus.</w:t>
      </w:r>
    </w:p>
    <w:p w14:paraId="6AEBC2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184BBD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6.2.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kurios yra vienkartinio pobūdžio, teikiamos periodiškai arba pagal Pirkėjo Užsakymą perdavimas–priėmimas</w:t>
      </w:r>
    </w:p>
    <w:p w14:paraId="0C28222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AB3A27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privalo </w:t>
      </w:r>
      <w:r w:rsidRPr="00410D9C">
        <w:rPr>
          <w:rFonts w:ascii="Times New Roman" w:eastAsia="Times New Roman" w:hAnsi="Times New Roman" w:cs="Times New Roman"/>
          <w:sz w:val="18"/>
          <w:szCs w:val="18"/>
          <w:lang w:eastAsia="en-US"/>
        </w:rPr>
        <w:t>suteikti Paslaugas ir perduoti Paslaugų rezultatą (jei taikoma) Pirkėjui</w:t>
      </w:r>
      <w:r w:rsidRPr="00410D9C">
        <w:rPr>
          <w:rFonts w:ascii="Times New Roman" w:eastAsia="Arial" w:hAnsi="Times New Roman" w:cs="Times New Roman"/>
          <w:sz w:val="18"/>
          <w:szCs w:val="18"/>
          <w:lang w:eastAsia="en-US"/>
        </w:rPr>
        <w:t>, o Pirkėjas privalo kokybiškai suteiktas ir Sutarties bei įstatymų ir kitų teisės aktų reikalavimus atitinkančias Paslaugas priimti. Paslaugos turi būti suteiktos Specialiosiose sąlygose nurodytu būdu ir terminais.</w:t>
      </w:r>
    </w:p>
    <w:p w14:paraId="586C76B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13090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w:t>
      </w:r>
      <w:r w:rsidRPr="00410D9C">
        <w:rPr>
          <w:rFonts w:ascii="Times New Roman" w:eastAsia="Arial" w:hAnsi="Times New Roman" w:cs="Times New Roman"/>
          <w:sz w:val="18"/>
          <w:szCs w:val="18"/>
          <w:lang w:eastAsia="en-US"/>
        </w:rPr>
        <w:tab/>
        <w:t>Tiekėjui suteikus Paslaugas, Pirkėjas atlieka jų patikrinimą ir privalo:</w:t>
      </w:r>
    </w:p>
    <w:p w14:paraId="794EDE8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6.2.3.1.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ne vėliau kaip per 5 (penkias) darbo dienas nuo faktinio Paslaugų suteikimo ir Paslaugų perdavimo–priėmimo akto pateikimo priimti Paslaugų rezultatą, pasirašydamas Paslaugų perdavimo–priėmimo aktą; arba</w:t>
      </w:r>
    </w:p>
    <w:p w14:paraId="61BC0B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10D9C">
        <w:rPr>
          <w:rFonts w:ascii="Times New Roman" w:eastAsia="Arial" w:hAnsi="Times New Roman" w:cs="Times New Roman"/>
          <w:b/>
          <w:bCs/>
          <w:sz w:val="18"/>
          <w:szCs w:val="18"/>
          <w:lang w:eastAsia="en-US"/>
        </w:rPr>
        <w:t>toliau – Defektų aktas</w:t>
      </w:r>
      <w:r w:rsidRPr="00410D9C">
        <w:rPr>
          <w:rFonts w:ascii="Times New Roman" w:eastAsia="Arial" w:hAnsi="Times New Roman" w:cs="Times New Roman"/>
          <w:sz w:val="18"/>
          <w:szCs w:val="18"/>
          <w:lang w:eastAsia="en-US"/>
        </w:rPr>
        <w:t>); arba</w:t>
      </w:r>
    </w:p>
    <w:p w14:paraId="0600F7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atsisakyti priimti Paslaugų rezultatą ir įteikti (arba išsiųsti) Defektų aktą Tiekėjui dėl netinkamų Paslaugų ar jų dalies.</w:t>
      </w:r>
    </w:p>
    <w:p w14:paraId="6E22993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ir pateikė visus reikiamus dokumentus.</w:t>
      </w:r>
    </w:p>
    <w:p w14:paraId="405C14D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994C4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priėmė ir joms pretenzijų neturi.</w:t>
      </w:r>
    </w:p>
    <w:p w14:paraId="3F114D5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6.2.7.</w:t>
      </w:r>
      <w:r w:rsidRPr="00410D9C">
        <w:rPr>
          <w:rFonts w:ascii="Times New Roman" w:eastAsia="Times New Roman" w:hAnsi="Times New Roman" w:cs="Times New Roman"/>
          <w:sz w:val="18"/>
          <w:szCs w:val="18"/>
          <w:lang w:eastAsia="en-US"/>
        </w:rPr>
        <w:tab/>
        <w:t xml:space="preserve">Su Paslaugomis susijusių prekių </w:t>
      </w:r>
      <w:r w:rsidRPr="00410D9C">
        <w:rPr>
          <w:rFonts w:ascii="Times New Roman" w:eastAsia="Arial" w:hAnsi="Times New Roman" w:cs="Times New Roman"/>
          <w:sz w:val="18"/>
          <w:szCs w:val="18"/>
          <w:lang w:eastAsia="en-US"/>
        </w:rPr>
        <w:t>praradimo ar sugadinimo ar atsitiktinio žuvimo rizika Pirkėjui iš Tiekėjo pereina nuo faktinio tokių Paslaugų priėmimo momento.</w:t>
      </w:r>
    </w:p>
    <w:p w14:paraId="15D1BA63"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turi teisę naudotis Paslaugų rezultatu (jei taikoma) tik po Paslaugų perdavimo–priėmimo akto pasirašymo.</w:t>
      </w:r>
    </w:p>
    <w:p w14:paraId="29E814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754FC8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2268926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6.3.</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kurios teikiamos etapais, perdavimas–priėmimas</w:t>
      </w:r>
    </w:p>
    <w:p w14:paraId="20C608B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18"/>
          <w:szCs w:val="18"/>
          <w:lang w:eastAsia="en-US"/>
        </w:rPr>
      </w:pPr>
    </w:p>
    <w:p w14:paraId="6849E36B" w14:textId="77777777" w:rsidR="00410D9C" w:rsidRPr="00410D9C" w:rsidRDefault="00410D9C" w:rsidP="00410D9C">
      <w:pPr>
        <w:spacing w:after="0"/>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A678E1"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7836FE"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6.3.3. Pirkėjas pasirašo kiekvieną Paslaugų perdavimo–priėmimo aktą su sąlyga, kad buvo priimti visi ankstesni etapai, jeigu Specialiosiose sąlygose nėra nurodyta kitaip.</w:t>
      </w:r>
    </w:p>
    <w:p w14:paraId="34E26D70"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6.3.4. Suteikus visuose etapuose numatytas Paslaugas, t. y. baigus teikti Paslaugas, pasirašomas galutinis suteiktų Paslaugų perdavimo–priėmimo aktas.</w:t>
      </w:r>
    </w:p>
    <w:p w14:paraId="6D8D403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suteikus Paslaugas konkrečiame etape, Pirkėjas atlieka Paslaugų rezultato patikrinimą ir privalo:</w:t>
      </w:r>
    </w:p>
    <w:p w14:paraId="5EE693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6.3.5.1. ne vėliau kaip per 5 (penkias) darbo dienas nuo faktinio Paslaugų etapo suteikimo ir Paslaugų perdavimo–priėmimo akto pateikimo priimti Paslaugų etapo rezultatą, pasirašydamas Paslaugų perdavimo–priėmimo aktą; arba</w:t>
      </w:r>
    </w:p>
    <w:p w14:paraId="4EB804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10D9C">
        <w:rPr>
          <w:rFonts w:ascii="Times New Roman" w:eastAsia="Arial" w:hAnsi="Times New Roman" w:cs="Times New Roman"/>
          <w:b/>
          <w:bCs/>
          <w:sz w:val="18"/>
          <w:szCs w:val="18"/>
          <w:lang w:eastAsia="en-US"/>
        </w:rPr>
        <w:t>Defektų aktas</w:t>
      </w:r>
      <w:r w:rsidRPr="00410D9C">
        <w:rPr>
          <w:rFonts w:ascii="Times New Roman" w:eastAsia="Arial" w:hAnsi="Times New Roman" w:cs="Times New Roman"/>
          <w:sz w:val="18"/>
          <w:szCs w:val="18"/>
          <w:lang w:eastAsia="en-US"/>
        </w:rPr>
        <w:t>); arba</w:t>
      </w:r>
    </w:p>
    <w:p w14:paraId="048079E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6.3.5.3. atsisakyti priimti Paslaugų etapo rezultatą ir įteikti (arba išsiųsti) Defektų aktą Tiekėjui dėl netinkamai suteiktų šio etapo Paslaugų.</w:t>
      </w:r>
    </w:p>
    <w:p w14:paraId="4FD0A30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konkrečiame etape ir pateikė visus reikiamus dokumentus (jei taikoma).</w:t>
      </w:r>
    </w:p>
    <w:p w14:paraId="120BFC4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6.3.7.</w:t>
      </w:r>
      <w:r w:rsidRPr="00410D9C">
        <w:rPr>
          <w:rFonts w:ascii="Times New Roman" w:eastAsia="Arial" w:hAnsi="Times New Roman" w:cs="Times New Roman"/>
          <w:sz w:val="18"/>
          <w:szCs w:val="18"/>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DAA98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konkrečiame etape priėmė ir joms pretenzijų neturi.</w:t>
      </w:r>
    </w:p>
    <w:p w14:paraId="0FA689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6.3.9.</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turi teisę naudotis Paslaugų, teikiamų etapais, rezultatu tik po galutinio Paslaugų perdavimo–priėmimo akto pasirašymo, </w:t>
      </w:r>
      <w:r w:rsidRPr="00410D9C">
        <w:rPr>
          <w:rFonts w:ascii="Times New Roman" w:eastAsia="Times New Roman" w:hAnsi="Times New Roman" w:cs="Times New Roman"/>
          <w:sz w:val="18"/>
          <w:szCs w:val="18"/>
          <w:lang w:eastAsia="en-US"/>
        </w:rPr>
        <w:t>jeigu kitaip nenumatyta Specialiosiose sąlygose.</w:t>
      </w:r>
    </w:p>
    <w:p w14:paraId="02F769C0" w14:textId="77777777" w:rsidR="00410D9C" w:rsidRPr="00410D9C" w:rsidRDefault="00410D9C" w:rsidP="00410D9C">
      <w:pPr>
        <w:keepNext/>
        <w:keepLines/>
        <w:tabs>
          <w:tab w:val="left" w:pos="567"/>
          <w:tab w:val="left" w:pos="851"/>
          <w:tab w:val="left" w:pos="992"/>
          <w:tab w:val="left" w:pos="1134"/>
        </w:tabs>
        <w:spacing w:after="0"/>
        <w:jc w:val="both"/>
        <w:rPr>
          <w:rFonts w:ascii="Times New Roman" w:eastAsia="Arial" w:hAnsi="Times New Roman" w:cs="Times New Roman"/>
          <w:bCs/>
          <w:sz w:val="18"/>
          <w:szCs w:val="18"/>
          <w:lang w:eastAsia="en-US"/>
        </w:rPr>
      </w:pPr>
      <w:r w:rsidRPr="00410D9C">
        <w:rPr>
          <w:rFonts w:ascii="Times New Roman" w:eastAsia="Arial" w:hAnsi="Times New Roman" w:cs="Times New Roman"/>
          <w:sz w:val="18"/>
          <w:szCs w:val="18"/>
          <w:lang w:eastAsia="en-US"/>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68A08C77"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239A76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8D7A95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Tiekėjo garantiniai įsipareigojimai</w:t>
      </w:r>
    </w:p>
    <w:p w14:paraId="7487DB0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AEB4BE7"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Garantiniai terminai (jei taikoma)</w:t>
      </w:r>
    </w:p>
    <w:p w14:paraId="4FCBB02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sz w:val="18"/>
          <w:szCs w:val="18"/>
          <w:lang w:eastAsia="en-US"/>
        </w:rPr>
      </w:pPr>
    </w:p>
    <w:p w14:paraId="54320D87"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3DDED1"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7.1.2.</w:t>
      </w:r>
      <w:r w:rsidRPr="00410D9C">
        <w:rPr>
          <w:rFonts w:ascii="Times New Roman" w:eastAsia="Arial" w:hAnsi="Times New Roman" w:cs="Times New Roman"/>
          <w:sz w:val="18"/>
          <w:szCs w:val="18"/>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99CB8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22889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6DDF9ED6"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Pretenzijos dėl Paslaugų trūkumų</w:t>
      </w:r>
    </w:p>
    <w:p w14:paraId="36DD739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A8982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6E2461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7.2.2.</w:t>
      </w:r>
      <w:r w:rsidRPr="00410D9C">
        <w:rPr>
          <w:rFonts w:ascii="Times New Roman" w:eastAsia="Arial" w:hAnsi="Times New Roman" w:cs="Times New Roman"/>
          <w:sz w:val="18"/>
          <w:szCs w:val="18"/>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1A7E17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 Jei Tiekėjas nepripažįsta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811E12"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7.2.3.1.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atitinka Sutartyje ir įstatymuose bei kituose teisės aktuose nurodytus reikalavimus – Pirkėjas;</w:t>
      </w:r>
    </w:p>
    <w:p w14:paraId="646B66D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7.2.3.2.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neatitinka Sutartyje ir įstatymuose bei kituose teisės aktuose nurodytų reikalavimų – Tiekėjas.</w:t>
      </w:r>
    </w:p>
    <w:p w14:paraId="075518D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7.2.4. Ekspertizės išvados Šalims yra privalomos.</w:t>
      </w:r>
    </w:p>
    <w:p w14:paraId="66A644DF"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AD0046"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F028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7.3.</w:t>
      </w:r>
      <w:r w:rsidRPr="00410D9C">
        <w:rPr>
          <w:rFonts w:ascii="Times New Roman" w:eastAsia="Arial" w:hAnsi="Times New Roman" w:cs="Times New Roman"/>
          <w:b/>
          <w:bCs/>
          <w:sz w:val="18"/>
          <w:szCs w:val="18"/>
          <w:lang w:eastAsia="en-US"/>
        </w:rPr>
        <w:tab/>
        <w:t xml:space="preserve">Paslaugų </w:t>
      </w:r>
      <w:r w:rsidRPr="00410D9C">
        <w:rPr>
          <w:rFonts w:ascii="Times New Roman" w:eastAsia="Arial" w:hAnsi="Times New Roman" w:cs="Times New Roman"/>
          <w:b/>
          <w:sz w:val="18"/>
          <w:szCs w:val="18"/>
          <w:lang w:eastAsia="en-US"/>
        </w:rPr>
        <w:t>trūkumų šalinimas</w:t>
      </w:r>
    </w:p>
    <w:p w14:paraId="0E3DD53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5296B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privalo nemokamai pašalinti Paslaugų rezultato trūkumus. Jeigu nustatomi s</w:t>
      </w:r>
      <w:r w:rsidRPr="00410D9C">
        <w:rPr>
          <w:rFonts w:ascii="Times New Roman" w:eastAsia="Times New Roman" w:hAnsi="Times New Roman" w:cs="Times New Roman"/>
          <w:sz w:val="18"/>
          <w:szCs w:val="18"/>
          <w:lang w:eastAsia="en-US"/>
        </w:rPr>
        <w:t xml:space="preserve">u Paslaugomis susijusių prekių trūkumai, Tiekėjas privalo </w:t>
      </w:r>
      <w:r w:rsidRPr="00410D9C">
        <w:rPr>
          <w:rFonts w:ascii="Times New Roman" w:eastAsia="Arial" w:hAnsi="Times New Roman" w:cs="Times New Roman"/>
          <w:sz w:val="18"/>
          <w:szCs w:val="18"/>
          <w:lang w:eastAsia="en-US"/>
        </w:rPr>
        <w:t xml:space="preserve">pašalinti </w:t>
      </w:r>
      <w:r w:rsidRPr="00410D9C">
        <w:rPr>
          <w:rFonts w:ascii="Times New Roman" w:eastAsia="Times New Roman" w:hAnsi="Times New Roman" w:cs="Times New Roman"/>
          <w:sz w:val="18"/>
          <w:szCs w:val="18"/>
          <w:lang w:eastAsia="en-US"/>
        </w:rPr>
        <w:t>jų</w:t>
      </w:r>
      <w:r w:rsidRPr="00410D9C">
        <w:rPr>
          <w:rFonts w:ascii="Times New Roman" w:eastAsia="Arial" w:hAnsi="Times New Roman" w:cs="Times New Roman"/>
          <w:sz w:val="18"/>
          <w:szCs w:val="18"/>
          <w:lang w:eastAsia="en-US"/>
        </w:rPr>
        <w:t xml:space="preserve"> trūkumus, sutaisydamas prekes ar jų dalį arba pakeisdamas prekę nauja preke ar jos dalimi.</w:t>
      </w:r>
    </w:p>
    <w:p w14:paraId="511E783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7.3.2.</w:t>
      </w:r>
      <w:r w:rsidRPr="00410D9C">
        <w:rPr>
          <w:rFonts w:ascii="Times New Roman" w:eastAsia="Arial" w:hAnsi="Times New Roman" w:cs="Times New Roman"/>
          <w:sz w:val="18"/>
          <w:szCs w:val="18"/>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F64EB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Sutaisytoje su Paslaugų teikimu susijusių prekių dalyje pakartotinai nustačius prekių trūkumų, Tiekėjas privalo pakeisti prekes naujomis kokybiškomis prekėmis, nebent Pirkėjas raštu sutiktų prekes dar kartą taisyti.</w:t>
      </w:r>
    </w:p>
    <w:p w14:paraId="3C3684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8890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7.3.5.</w:t>
      </w:r>
      <w:r w:rsidRPr="00410D9C">
        <w:rPr>
          <w:rFonts w:ascii="Times New Roman" w:eastAsia="Arial" w:hAnsi="Times New Roman" w:cs="Times New Roman"/>
          <w:sz w:val="18"/>
          <w:szCs w:val="18"/>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1AB3E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7.3.6.</w:t>
      </w:r>
      <w:r w:rsidRPr="00410D9C">
        <w:rPr>
          <w:rFonts w:ascii="Times New Roman" w:eastAsia="Arial" w:hAnsi="Times New Roman" w:cs="Times New Roman"/>
          <w:sz w:val="18"/>
          <w:szCs w:val="18"/>
          <w:lang w:eastAsia="en-US"/>
        </w:rPr>
        <w:tab/>
        <w:t>Tiekėjas, pašalinęs visus Paslaugų trūkumus, privalo apie tai informuoti Pirkėją.</w:t>
      </w:r>
    </w:p>
    <w:p w14:paraId="477508E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FE43BA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1D20B9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Pirkėjo teisės, Tiekėjui nepašalinus Paslaugų trūkumų</w:t>
      </w:r>
    </w:p>
    <w:p w14:paraId="1212FB5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D420D6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w:t>
      </w:r>
      <w:r w:rsidRPr="00410D9C">
        <w:rPr>
          <w:rFonts w:ascii="Times New Roman" w:eastAsia="Arial" w:hAnsi="Times New Roman" w:cs="Times New Roman"/>
          <w:sz w:val="18"/>
          <w:szCs w:val="18"/>
          <w:lang w:eastAsia="en-US"/>
        </w:rPr>
        <w:tab/>
        <w:t>Jeigu Tiekėjas atsisako pašalinti arba nepašalina Paslaugų trūkumų per Pirkėjo nustatytus protingus terminus, Pirkėjas turi teisę:</w:t>
      </w:r>
    </w:p>
    <w:p w14:paraId="6A081FF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7.4.1.1.</w:t>
      </w:r>
      <w:r w:rsidRPr="00410D9C">
        <w:rPr>
          <w:rFonts w:ascii="Times New Roman" w:eastAsia="Arial" w:hAnsi="Times New Roman" w:cs="Times New Roman"/>
          <w:sz w:val="18"/>
          <w:szCs w:val="18"/>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4BF764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18"/>
          <w:szCs w:val="18"/>
          <w:lang w:eastAsia="en-US"/>
        </w:rPr>
      </w:pPr>
      <w:r w:rsidRPr="00410D9C">
        <w:rPr>
          <w:rFonts w:ascii="Times New Roman" w:eastAsia="Arial" w:hAnsi="Times New Roman" w:cs="Times New Roman"/>
          <w:sz w:val="18"/>
          <w:szCs w:val="18"/>
          <w:lang w:eastAsia="en-US"/>
        </w:rPr>
        <w:t>7.4.1.2.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9BEC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7.4.1.3.atsisakyti Paslaugų ir nemokėti už tokias Paslaugas ar reikalauti grąžinti už Paslaugas sumokėtą sumą bei nutraukti Sutartį.</w:t>
      </w:r>
    </w:p>
    <w:p w14:paraId="6C881C6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B7566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7.4.3.</w:t>
      </w:r>
      <w:r w:rsidRPr="00410D9C">
        <w:rPr>
          <w:rFonts w:ascii="Times New Roman" w:eastAsia="Arial" w:hAnsi="Times New Roman" w:cs="Times New Roman"/>
          <w:sz w:val="18"/>
          <w:szCs w:val="18"/>
          <w:lang w:eastAsia="en-US"/>
        </w:rPr>
        <w:tab/>
        <w:t>Tiekėjas privalo patenkinti Pirkėjo pagal Bendrųjų sąlygų 7.4.4 papunktį pareikštą piniginį reikalavimą per 30 (trisdešimt) dienų arba per ilgesnį Pirkėjo reikalavime nurodytą protingą terminą.</w:t>
      </w:r>
    </w:p>
    <w:p w14:paraId="607B12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Už vėlavimą pašalinti Paslaugų trūkumus Pirkėjas privalo reikalauti Tiekėjo sumokėti Specialiosiose sąlygose nustatyto dydžio netesybas.</w:t>
      </w:r>
    </w:p>
    <w:p w14:paraId="6C6F51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58887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PASLAUGŲ SUTEIKIMO TERMINAI</w:t>
      </w:r>
    </w:p>
    <w:p w14:paraId="61B7A77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5DA138D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8.1.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terminai ir teikimo grafikas</w:t>
      </w:r>
    </w:p>
    <w:p w14:paraId="0D0E15B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0644BF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8.1.1.</w:t>
      </w:r>
      <w:r w:rsidRPr="00410D9C">
        <w:rPr>
          <w:rFonts w:ascii="Times New Roman" w:eastAsia="Arial" w:hAnsi="Times New Roman" w:cs="Times New Roman"/>
          <w:sz w:val="18"/>
          <w:szCs w:val="18"/>
          <w:lang w:eastAsia="en-US"/>
        </w:rPr>
        <w:tab/>
        <w:t>Tiekėjas privalo suteikti Paslaugas laikydamasis terminų, nurodytų Specialiosiose sąlygose.</w:t>
      </w:r>
    </w:p>
    <w:p w14:paraId="52C278C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8.1.2.</w:t>
      </w:r>
      <w:r w:rsidRPr="00410D9C">
        <w:rPr>
          <w:rFonts w:ascii="Times New Roman" w:eastAsia="Arial" w:hAnsi="Times New Roman" w:cs="Times New Roman"/>
          <w:sz w:val="18"/>
          <w:szCs w:val="18"/>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10D9C">
        <w:rPr>
          <w:rFonts w:ascii="Times New Roman" w:eastAsia="Arial" w:hAnsi="Times New Roman" w:cs="Times New Roman"/>
          <w:b/>
          <w:bCs/>
          <w:sz w:val="18"/>
          <w:szCs w:val="18"/>
          <w:lang w:eastAsia="en-US"/>
        </w:rPr>
        <w:t>Grafikas</w:t>
      </w:r>
      <w:r w:rsidRPr="00410D9C">
        <w:rPr>
          <w:rFonts w:ascii="Times New Roman" w:eastAsia="Arial" w:hAnsi="Times New Roman" w:cs="Times New Roman"/>
          <w:sz w:val="18"/>
          <w:szCs w:val="18"/>
          <w:lang w:eastAsia="en-US"/>
        </w:rPr>
        <w:t>).</w:t>
      </w:r>
    </w:p>
    <w:p w14:paraId="09A0397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aktualu, Grafike turi būti pažymėta, kurios Paslaugos gali būti teikiamos lygiagrečiai, o kurios gali būti teikiamos tik numatytu eiliškumu.</w:t>
      </w:r>
    </w:p>
    <w:p w14:paraId="62CA70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B46691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 xml:space="preserve">Netesybos už </w:t>
      </w:r>
      <w:r w:rsidRPr="00410D9C">
        <w:rPr>
          <w:rFonts w:ascii="Times New Roman" w:eastAsia="Arial" w:hAnsi="Times New Roman" w:cs="Times New Roman"/>
          <w:b/>
          <w:bCs/>
          <w:sz w:val="18"/>
          <w:szCs w:val="18"/>
          <w:lang w:eastAsia="en-US"/>
        </w:rPr>
        <w:t>Paslaugų teikimo</w:t>
      </w:r>
      <w:r w:rsidRPr="00410D9C">
        <w:rPr>
          <w:rFonts w:ascii="Times New Roman" w:eastAsia="Arial" w:hAnsi="Times New Roman" w:cs="Times New Roman"/>
          <w:b/>
          <w:sz w:val="18"/>
          <w:szCs w:val="18"/>
          <w:lang w:eastAsia="en-US"/>
        </w:rPr>
        <w:t xml:space="preserve"> vėlavimą</w:t>
      </w:r>
    </w:p>
    <w:p w14:paraId="273AA379" w14:textId="77777777" w:rsidR="00410D9C" w:rsidRPr="00410D9C" w:rsidRDefault="00410D9C" w:rsidP="00410D9C">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0F9E2610"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8.2.1.</w:t>
      </w:r>
      <w:r w:rsidRPr="00410D9C">
        <w:rPr>
          <w:rFonts w:ascii="Times New Roman" w:eastAsia="Arial" w:hAnsi="Times New Roman" w:cs="Times New Roman"/>
          <w:sz w:val="18"/>
          <w:szCs w:val="18"/>
          <w:lang w:eastAsia="en-US"/>
        </w:rPr>
        <w:tab/>
        <w:t>Jeigu Tiekėjas praleidžia Paslaugų teikimo terminus, nustatytus Specialiosiose sąlygose, Tiekėjui iki Paslaugų suteikimo dienos taikomos Specialiosiose sąlygose nurodyto dydžio netesybos.</w:t>
      </w:r>
    </w:p>
    <w:p w14:paraId="4126E3C4"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8.2.2.</w:t>
      </w:r>
      <w:r w:rsidRPr="00410D9C">
        <w:rPr>
          <w:rFonts w:ascii="Times New Roman" w:eastAsia="Arial" w:hAnsi="Times New Roman" w:cs="Times New Roman"/>
          <w:sz w:val="18"/>
          <w:szCs w:val="18"/>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FCB9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8.2.3. Jei Tiekėjui pagal šią Sutartį yra priskaičiuotos netesybos, Pirkėjo už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6A571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F9CD683"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Prievolių pagal Sutartį įvykdymo užtikrinimo būdai</w:t>
      </w:r>
    </w:p>
    <w:p w14:paraId="3EDE5DD8"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73C303D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77C0F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C32F7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įvykdymo užtikrinimas (JEI TAIKOMA)</w:t>
      </w:r>
    </w:p>
    <w:p w14:paraId="2A41A10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32CBC3B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10.1. Šio skyriaus nuostatos taikomos tuomet, jei Specialiosiose sąlygose numatyta, kad tinkamam Sutarties įvykdymui užtikrinti Tiekėjas turi pateikti </w:t>
      </w:r>
      <w:r w:rsidRPr="00410D9C">
        <w:rPr>
          <w:rFonts w:ascii="Times New Roman" w:eastAsia="Cambria" w:hAnsi="Times New Roman" w:cs="Times New Roman"/>
          <w:sz w:val="18"/>
          <w:szCs w:val="18"/>
          <w:shd w:val="clear" w:color="auto" w:fill="FFFFFF"/>
          <w:lang w:eastAsia="en-US"/>
        </w:rPr>
        <w:t xml:space="preserve">pirmo pareikalavimo </w:t>
      </w:r>
      <w:r w:rsidRPr="00410D9C">
        <w:rPr>
          <w:rFonts w:ascii="Times New Roman" w:eastAsia="Arial" w:hAnsi="Times New Roman" w:cs="Times New Roman"/>
          <w:sz w:val="18"/>
          <w:szCs w:val="18"/>
          <w:shd w:val="clear" w:color="auto" w:fill="FFFFFF"/>
          <w:lang w:eastAsia="en-US"/>
        </w:rPr>
        <w:t xml:space="preserve">banko garantiją arba draudimo bendrovės laidavimo draudimo raštą arba kitą Specialiosiose sąlygose nurodytą </w:t>
      </w:r>
      <w:r w:rsidRPr="00410D9C">
        <w:rPr>
          <w:rFonts w:ascii="Times New Roman" w:eastAsia="Arial" w:hAnsi="Times New Roman" w:cs="Times New Roman"/>
          <w:sz w:val="18"/>
          <w:szCs w:val="18"/>
          <w:shd w:val="clear" w:color="auto" w:fill="FFFFFF"/>
          <w:lang w:eastAsia="en-US"/>
        </w:rPr>
        <w:lastRenderedPageBreak/>
        <w:t>sutartinių įsipareigojimų įvykdymo užtikrinimą.</w:t>
      </w:r>
    </w:p>
    <w:p w14:paraId="4E2111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BADE36" w14:textId="77777777" w:rsidR="00410D9C" w:rsidRPr="00410D9C" w:rsidRDefault="00410D9C" w:rsidP="00410D9C">
      <w:pPr>
        <w:tabs>
          <w:tab w:val="left" w:pos="567"/>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10D9C">
        <w:rPr>
          <w:rFonts w:ascii="Times New Roman" w:eastAsia="Cambria" w:hAnsi="Times New Roman" w:cs="Times New Roman"/>
          <w:sz w:val="18"/>
          <w:szCs w:val="18"/>
          <w:lang w:eastAsia="en-US"/>
        </w:rPr>
        <w:t>kartu su draudimo bendrovės laidavimo draudimo raštu turi būti pateiktas ir pasirašytas draudimo liudijimas (polisas) bei dokumentas, įrodantis, kad draudimo įmoka už išduotą laidavimo draudimo raštą yra sumokėta</w:t>
      </w:r>
      <w:r w:rsidRPr="00410D9C">
        <w:rPr>
          <w:rFonts w:ascii="Times New Roman" w:eastAsia="Cambria" w:hAnsi="Times New Roman" w:cs="Times New Roman"/>
          <w:sz w:val="18"/>
          <w:szCs w:val="18"/>
          <w:shd w:val="clear" w:color="auto" w:fill="FFFFFF"/>
          <w:lang w:eastAsia="en-US"/>
        </w:rPr>
        <w:t xml:space="preserve">), atitinkantį Bendrųjų sąlygų 10 skyriuje nurodytas sąlygas, per Specialiosiose sąlygose nustatytą terminą (toliau – </w:t>
      </w:r>
      <w:r w:rsidRPr="00410D9C">
        <w:rPr>
          <w:rFonts w:ascii="Times New Roman" w:eastAsia="Cambria" w:hAnsi="Times New Roman" w:cs="Times New Roman"/>
          <w:b/>
          <w:bCs/>
          <w:sz w:val="18"/>
          <w:szCs w:val="18"/>
          <w:shd w:val="clear" w:color="auto" w:fill="FFFFFF"/>
          <w:lang w:eastAsia="en-US"/>
        </w:rPr>
        <w:t>Sutarties įvykdymo užtikrinimas</w:t>
      </w:r>
      <w:r w:rsidRPr="00410D9C">
        <w:rPr>
          <w:rFonts w:ascii="Times New Roman" w:eastAsia="Cambria" w:hAnsi="Times New Roman" w:cs="Times New Roman"/>
          <w:sz w:val="18"/>
          <w:szCs w:val="18"/>
          <w:shd w:val="clear" w:color="auto" w:fill="FFFFFF"/>
          <w:lang w:eastAsia="en-US"/>
        </w:rPr>
        <w:t>).</w:t>
      </w:r>
    </w:p>
    <w:p w14:paraId="4CEBA14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96C43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F3086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96A3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C093D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10.7. Sutarties įvykdymo užtikrinimas turi įsigalioti ne vėliau negu jo pateikimo Pirkėjui dieną.</w:t>
      </w:r>
    </w:p>
    <w:p w14:paraId="498B551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10.8. Sutarties įvykdymo užtikrinimo suma turi būti nurodoma ir išmokama eurais.</w:t>
      </w:r>
    </w:p>
    <w:p w14:paraId="014B36E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10.9. Sutarties įvykdymo užtikrinimas turi būti surašytas lietuvių arba kita kalba (esant Pirkėjo prašymui, turi būti pateiktas vertimas į lietuvių kalbą).</w:t>
      </w:r>
    </w:p>
    <w:p w14:paraId="3D8631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10.10. Sutarties įvykdymo užtikrinime nurodytas jo galiojimo terminas turi būti ne trumpesnis nei nurodytas Specialiosiose sąlygose.</w:t>
      </w:r>
    </w:p>
    <w:p w14:paraId="6036548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556E8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10.12. Jeigu Sutartyje nustatytomis sąlygomis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suteikimo terminas yra pratęsiamas arba nukeliamas dėl Sutarties sustabdymo, arba suteikti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arba 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7ED0D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B1EBC18"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22C5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DB9B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 Pirkėjas gali pasinaudoti Sutarties įvykdymo užtikrinimu, esant bet kuriai iš žemiau nurodytų aplinkybių:</w:t>
      </w:r>
    </w:p>
    <w:p w14:paraId="3DCACC1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10.16.1. Tiekėjas neįvykdė, nevykdo arba netinkamai vykdo savo įsipareigojimus pagal Sutartį;</w:t>
      </w:r>
    </w:p>
    <w:p w14:paraId="28047F0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10.16.2. Tiekėjas per protingai nustatytą laikotarpį neįvykdo Pirkėjo nurodymo ištaisyti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w:t>
      </w:r>
    </w:p>
    <w:p w14:paraId="4F8AD06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B696EC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10.16.4. Tiekėjas be pateisinamos priežasties (ne Sutartyje nustatytais atvejais) vienašališkai nutraukia Sutartį.</w:t>
      </w:r>
    </w:p>
    <w:p w14:paraId="36CBE2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6BA1510"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11.</w:t>
      </w:r>
      <w:r w:rsidRPr="00410D9C">
        <w:rPr>
          <w:rFonts w:ascii="Times New Roman" w:eastAsia="Cambria" w:hAnsi="Times New Roman" w:cs="Times New Roman"/>
          <w:b/>
          <w:bCs/>
          <w:caps/>
          <w:sz w:val="18"/>
          <w:szCs w:val="18"/>
          <w:lang w:eastAsia="en-US"/>
          <w14:numSpacing w14:val="tabular"/>
        </w:rPr>
        <w:tab/>
        <w:t>SUTARTIES KAINA IR JOS PERSKAIČIAVIMAS</w:t>
      </w:r>
    </w:p>
    <w:p w14:paraId="6BC6D9C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69CC43D"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212D3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 Pradinės sutarties vertė yra nurodyta Specialiosiose sąlygose.</w:t>
      </w:r>
    </w:p>
    <w:p w14:paraId="1ED003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3455D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11.4. Sutarties kainos peržiūra atliekama Specialiosiose sąlygose nustatyta tvarka.</w:t>
      </w:r>
    </w:p>
    <w:p w14:paraId="4BCF289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5564915"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12.</w:t>
      </w:r>
      <w:r w:rsidRPr="00410D9C">
        <w:rPr>
          <w:rFonts w:ascii="Times New Roman" w:eastAsia="Cambria" w:hAnsi="Times New Roman" w:cs="Times New Roman"/>
          <w:b/>
          <w:bCs/>
          <w:caps/>
          <w:sz w:val="18"/>
          <w:szCs w:val="18"/>
          <w:lang w:eastAsia="en-US"/>
          <w14:numSpacing w14:val="tabular"/>
        </w:rPr>
        <w:tab/>
        <w:t>ATSISKAITYMO TVARKA</w:t>
      </w:r>
    </w:p>
    <w:p w14:paraId="3A3E84FE"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p>
    <w:p w14:paraId="0B80E05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12.1.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Išankstinis mokėjimas (avansas) (jei taikoma)</w:t>
      </w:r>
    </w:p>
    <w:p w14:paraId="6A2C0C53"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6E1C35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 Bendrųjų sąlygų 12.1 poskyrio sąlygos taikomos tuo atveju, jei Specialiosiose sąlygose yra nurodyta, kad Tiekėjui mokamas išankstinis mokėjimas (avansas) (toliau –</w:t>
      </w:r>
      <w:r w:rsidRPr="00410D9C">
        <w:rPr>
          <w:rFonts w:ascii="Times New Roman" w:eastAsia="Times New Roman" w:hAnsi="Times New Roman" w:cs="Times New Roman"/>
          <w:b/>
          <w:bCs/>
          <w:sz w:val="18"/>
          <w:szCs w:val="18"/>
          <w:lang w:eastAsia="en-US"/>
        </w:rPr>
        <w:t xml:space="preserve"> Avansas</w:t>
      </w:r>
      <w:r w:rsidRPr="00410D9C">
        <w:rPr>
          <w:rFonts w:ascii="Times New Roman" w:eastAsia="Times New Roman" w:hAnsi="Times New Roman" w:cs="Times New Roman"/>
          <w:sz w:val="18"/>
          <w:szCs w:val="18"/>
          <w:lang w:eastAsia="en-US"/>
        </w:rPr>
        <w:t>).</w:t>
      </w:r>
    </w:p>
    <w:p w14:paraId="0E10A04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12.1.2. Pirkėjas sumoka Tiekėjui ne didesnį kaip Specialiosiose sąlygose nurodyto dydžio Avansą.</w:t>
      </w:r>
    </w:p>
    <w:p w14:paraId="2EE08C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10D9C">
        <w:rPr>
          <w:rFonts w:ascii="Times New Roman" w:eastAsia="Times New Roman" w:hAnsi="Times New Roman" w:cs="Times New Roman"/>
          <w:b/>
          <w:sz w:val="18"/>
          <w:szCs w:val="18"/>
          <w:lang w:eastAsia="en-US"/>
        </w:rPr>
        <w:t>Avanso užtikrinimas</w:t>
      </w:r>
      <w:r w:rsidRPr="00410D9C">
        <w:rPr>
          <w:rFonts w:ascii="Times New Roman" w:eastAsia="Times New Roman" w:hAnsi="Times New Roman" w:cs="Times New Roman"/>
          <w:sz w:val="18"/>
          <w:szCs w:val="18"/>
          <w:lang w:eastAsia="en-US"/>
        </w:rPr>
        <w:t>).</w:t>
      </w:r>
    </w:p>
    <w:p w14:paraId="7778B90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įstatymų bei kitų teisės aktų</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nuostatas.</w:t>
      </w:r>
    </w:p>
    <w:p w14:paraId="6D5FCD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639C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9BA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7F640D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12.1.7. Avanso užtikrinimo suma turi būti nurodoma ir išmokama eurais.</w:t>
      </w:r>
    </w:p>
    <w:p w14:paraId="0D2314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12.1.8. Avanso užtikrinimas turi būti surašytas lietuvių arba kita kalba (esant Pirkėjo prašymui, turi būti pateiktas vertimas į lietuvių kalbą).</w:t>
      </w:r>
    </w:p>
    <w:p w14:paraId="15C9336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12.1.9. Avanso užtikrinimas, neatitinkantis šiame Sutarties poskyryje nustatytų reikalavimų, nebus priimamas.</w:t>
      </w:r>
    </w:p>
    <w:p w14:paraId="62C4B27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FFF2E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12.1.11. Pirkėjas sumoka Tiekėjui Avansą per Specialiosiose sąlygose numatytą terminą nuo išankstinio mokėjimo sąskaitos ir Avanso užtikrinimo (jei taikoma) gavimo dienos. Sumokėto Avanso suma išskaitoma iš mokėtinos sumos.</w:t>
      </w:r>
    </w:p>
    <w:p w14:paraId="2C162F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12.1.12. Nutraukus Sutartį, Tiekėjas privalo grąžinti Pirkėjui gautą Avansą per 5 (penkias) darbo dienas (jeigu dalis </w:t>
      </w:r>
      <w:r w:rsidRPr="00410D9C">
        <w:rPr>
          <w:rFonts w:ascii="Times New Roman" w:eastAsia="Arial" w:hAnsi="Times New Roman" w:cs="Times New Roman"/>
          <w:sz w:val="18"/>
          <w:szCs w:val="18"/>
          <w:lang w:eastAsia="en-US"/>
        </w:rPr>
        <w:t>Paslaugų yra suteikta</w:t>
      </w:r>
      <w:r w:rsidRPr="00410D9C">
        <w:rPr>
          <w:rFonts w:ascii="Times New Roman" w:eastAsia="Times New Roman" w:hAnsi="Times New Roman" w:cs="Times New Roman"/>
          <w:sz w:val="18"/>
          <w:szCs w:val="18"/>
          <w:lang w:eastAsia="en-US"/>
        </w:rPr>
        <w:t xml:space="preserve">, Pirkėjas jas yra priėmęs ir </w:t>
      </w:r>
      <w:r w:rsidRPr="00410D9C">
        <w:rPr>
          <w:rFonts w:ascii="Times New Roman" w:eastAsia="Arial" w:hAnsi="Times New Roman" w:cs="Times New Roman"/>
          <w:sz w:val="18"/>
          <w:szCs w:val="18"/>
          <w:lang w:eastAsia="en-US"/>
        </w:rPr>
        <w:t>Paslaugų rezultatu</w:t>
      </w:r>
      <w:r w:rsidRPr="00410D9C">
        <w:rPr>
          <w:rFonts w:ascii="Times New Roman" w:eastAsia="Times New Roman" w:hAnsi="Times New Roman" w:cs="Times New Roman"/>
          <w:sz w:val="18"/>
          <w:szCs w:val="18"/>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30F78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p>
    <w:p w14:paraId="73953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Mokėjimų tvarka</w:t>
      </w:r>
    </w:p>
    <w:p w14:paraId="3EC16CF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D7D319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w:t>
      </w:r>
      <w:r w:rsidRPr="00410D9C">
        <w:rPr>
          <w:rFonts w:ascii="Times New Roman" w:eastAsia="Arial" w:hAnsi="Times New Roman" w:cs="Times New Roman"/>
          <w:sz w:val="18"/>
          <w:szCs w:val="18"/>
          <w:lang w:eastAsia="en-US"/>
        </w:rPr>
        <w:tab/>
      </w:r>
      <w:r w:rsidRPr="00410D9C">
        <w:rPr>
          <w:rFonts w:ascii="Times New Roman" w:eastAsia="Times New Roman" w:hAnsi="Times New Roman" w:cs="Times New Roman"/>
          <w:sz w:val="18"/>
          <w:szCs w:val="18"/>
          <w:lang w:eastAsia="en-US"/>
        </w:rPr>
        <w:t xml:space="preserve">Tiekėjas išrašo Sąskaitą tik Šalims pasirašius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perdavimo–priėmimo aktą, jeigu kitaip nenumatyta Specialiosiose sąlygose</w:t>
      </w:r>
      <w:r w:rsidRPr="00410D9C">
        <w:rPr>
          <w:rFonts w:ascii="Times New Roman" w:eastAsia="Arial" w:hAnsi="Times New Roman" w:cs="Times New Roman"/>
          <w:sz w:val="18"/>
          <w:szCs w:val="18"/>
          <w:lang w:eastAsia="en-US"/>
        </w:rPr>
        <w:t>:</w:t>
      </w:r>
    </w:p>
    <w:p w14:paraId="66E4581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12.2.1.1.</w:t>
      </w:r>
      <w:r w:rsidRPr="00410D9C">
        <w:rPr>
          <w:rFonts w:ascii="Times New Roman" w:eastAsia="Arial" w:hAnsi="Times New Roman" w:cs="Times New Roman"/>
          <w:sz w:val="18"/>
          <w:szCs w:val="18"/>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sidRPr="00410D9C">
        <w:rPr>
          <w:rFonts w:ascii="Times New Roman" w:eastAsia="Arial" w:hAnsi="Times New Roman" w:cs="Times New Roman"/>
          <w:sz w:val="18"/>
          <w:szCs w:val="18"/>
          <w:lang w:eastAsia="en-US"/>
        </w:rPr>
        <w:lastRenderedPageBreak/>
        <w:t>gali pateikti pasirinktomis priemonėmis;</w:t>
      </w:r>
    </w:p>
    <w:p w14:paraId="6114CD0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12.2.1.2. </w:t>
      </w:r>
      <w:r w:rsidRPr="00410D9C">
        <w:rPr>
          <w:rFonts w:ascii="Times New Roman" w:eastAsia="Arial" w:hAnsi="Times New Roman" w:cs="Times New Roman"/>
          <w:sz w:val="18"/>
          <w:szCs w:val="18"/>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7609D7A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12.2.2.</w:t>
      </w:r>
      <w:r w:rsidRPr="00410D9C">
        <w:rPr>
          <w:rFonts w:ascii="Times New Roman" w:eastAsia="Arial" w:hAnsi="Times New Roman" w:cs="Times New Roman"/>
          <w:sz w:val="18"/>
          <w:szCs w:val="18"/>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2A44E7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12.2.3.</w:t>
      </w:r>
      <w:r w:rsidRPr="00410D9C">
        <w:rPr>
          <w:rFonts w:ascii="Times New Roman" w:eastAsia="Times New Roman" w:hAnsi="Times New Roman" w:cs="Times New Roman"/>
          <w:sz w:val="18"/>
          <w:szCs w:val="18"/>
          <w:lang w:eastAsia="en-US"/>
        </w:rPr>
        <w:tab/>
        <w:t>Išankstinio mokėjimo sąskaitas (jeigu Specialiosiose sąlygose yra numatytas Avanso mokėjimas) Tiekėjas privalo pateikti šiame Sutarties poskyryje nustatyta tvarka.</w:t>
      </w:r>
    </w:p>
    <w:p w14:paraId="2463B2E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atlieka mokėjimus už Paslaugas Specialiosiose sąlygose nustatytais terminais.</w:t>
      </w:r>
    </w:p>
    <w:p w14:paraId="1FD329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12.2.5.</w:t>
      </w:r>
      <w:r w:rsidRPr="00410D9C">
        <w:rPr>
          <w:rFonts w:ascii="Times New Roman" w:eastAsia="Arial" w:hAnsi="Times New Roman" w:cs="Times New Roman"/>
          <w:sz w:val="18"/>
          <w:szCs w:val="18"/>
          <w:lang w:eastAsia="en-US"/>
        </w:rPr>
        <w:tab/>
        <w:t>Už mokėjimų pagal Sutartį vėlavimus Pirkėjui taikomos netesybos Specialiosiose sąlygose nustatyta tvarka.</w:t>
      </w:r>
    </w:p>
    <w:p w14:paraId="02E2543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Paslaugos teikiamos etapais ar periodais aukščiau nurodyta atsiskaitymo tvarka galioja kiekvienam Paslaugų teikimo etapui ar periodui, jei Specialiosiose sąlygose nenustatyta kitaip.</w:t>
      </w:r>
    </w:p>
    <w:p w14:paraId="3FC5A543"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12.2.7.</w:t>
      </w:r>
      <w:r w:rsidRPr="00410D9C">
        <w:rPr>
          <w:rFonts w:ascii="Times New Roman" w:eastAsia="Arial" w:hAnsi="Times New Roman" w:cs="Times New Roman"/>
          <w:sz w:val="18"/>
          <w:szCs w:val="18"/>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61C8A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5C23F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Kiti atsiskaitymo klausimai</w:t>
      </w:r>
    </w:p>
    <w:p w14:paraId="5FDD488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735002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12.3.1.</w:t>
      </w:r>
      <w:r w:rsidRPr="00410D9C">
        <w:rPr>
          <w:rFonts w:ascii="Times New Roman" w:eastAsia="Arial" w:hAnsi="Times New Roman" w:cs="Times New Roman"/>
          <w:sz w:val="18"/>
          <w:szCs w:val="18"/>
          <w:lang w:eastAsia="en-US"/>
        </w:rPr>
        <w:tab/>
        <w:t>Pirkėjas privalo pervesti mokėjimus Tiekėjui į Tiekėjo banko sąskaitą, nurodytą Specialiosiose sąlygose.</w:t>
      </w:r>
    </w:p>
    <w:p w14:paraId="57536AC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12.3.2.</w:t>
      </w:r>
      <w:r w:rsidRPr="00410D9C">
        <w:rPr>
          <w:rFonts w:ascii="Times New Roman" w:eastAsia="Arial" w:hAnsi="Times New Roman" w:cs="Times New Roman"/>
          <w:sz w:val="18"/>
          <w:szCs w:val="18"/>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3323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12.3.3.</w:t>
      </w:r>
      <w:r w:rsidRPr="00410D9C">
        <w:rPr>
          <w:rFonts w:ascii="Times New Roman" w:eastAsia="Arial" w:hAnsi="Times New Roman" w:cs="Times New Roman"/>
          <w:sz w:val="18"/>
          <w:szCs w:val="18"/>
          <w:lang w:eastAsia="en-US"/>
        </w:rPr>
        <w:tab/>
        <w:t>Visi mokėjimai pagal Sutartį atliekami eurais.</w:t>
      </w:r>
    </w:p>
    <w:p w14:paraId="62E16C6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12.3.4.</w:t>
      </w:r>
      <w:r w:rsidRPr="00410D9C">
        <w:rPr>
          <w:rFonts w:ascii="Times New Roman" w:eastAsia="Arial" w:hAnsi="Times New Roman" w:cs="Times New Roman"/>
          <w:sz w:val="18"/>
          <w:szCs w:val="18"/>
          <w:lang w:eastAsia="en-US"/>
        </w:rPr>
        <w:tab/>
        <w:t>Už pavėluotus mokėjimus pagal Sutartį mokančioji Šalis privalo sumokėti kitai Šaliai Specialiosiose sąlygose nurodyto dydžio netesybas.</w:t>
      </w:r>
    </w:p>
    <w:p w14:paraId="7D0954C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A0760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13.</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Konfidenciali informacija</w:t>
      </w:r>
    </w:p>
    <w:p w14:paraId="380AACD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0C95378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13.1.</w:t>
      </w:r>
      <w:r w:rsidRPr="00410D9C">
        <w:rPr>
          <w:rFonts w:ascii="Times New Roman" w:eastAsia="Arial" w:hAnsi="Times New Roman" w:cs="Times New Roman"/>
          <w:sz w:val="18"/>
          <w:szCs w:val="18"/>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8103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w:t>
      </w:r>
      <w:r w:rsidRPr="00410D9C">
        <w:rPr>
          <w:rFonts w:ascii="Times New Roman" w:eastAsia="Arial" w:hAnsi="Times New Roman" w:cs="Times New Roman"/>
          <w:sz w:val="18"/>
          <w:szCs w:val="18"/>
          <w:lang w:eastAsia="en-US"/>
        </w:rPr>
        <w:tab/>
        <w:t>Šalis turi teisę atskleisti kitos Šalies konfidencialią informaciją šiais atvejais:</w:t>
      </w:r>
    </w:p>
    <w:p w14:paraId="1777BD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13.2.1.</w:t>
      </w:r>
      <w:r w:rsidRPr="00410D9C">
        <w:rPr>
          <w:rFonts w:ascii="Times New Roman" w:eastAsia="Arial" w:hAnsi="Times New Roman" w:cs="Times New Roman"/>
          <w:sz w:val="18"/>
          <w:szCs w:val="18"/>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BED7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13.2.2.</w:t>
      </w:r>
      <w:r w:rsidRPr="00410D9C">
        <w:rPr>
          <w:rFonts w:ascii="Times New Roman" w:eastAsia="Arial" w:hAnsi="Times New Roman" w:cs="Times New Roman"/>
          <w:sz w:val="18"/>
          <w:szCs w:val="18"/>
          <w:lang w:eastAsia="en-US"/>
        </w:rPr>
        <w:tab/>
        <w:t xml:space="preserve">konfidencialią informaciją yra būtina atskleisti pagal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 įskaitant atvejus, kai to reikalauja viešojo administravimo subjektai, taip, kaip jie apibrėžti Lietuvos Respublikos viešojo administravimo įstatyme.</w:t>
      </w:r>
    </w:p>
    <w:p w14:paraId="1F5F8ED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13.3.</w:t>
      </w:r>
      <w:r w:rsidRPr="00410D9C">
        <w:rPr>
          <w:rFonts w:ascii="Times New Roman" w:eastAsia="Arial" w:hAnsi="Times New Roman" w:cs="Times New Roman"/>
          <w:sz w:val="18"/>
          <w:szCs w:val="18"/>
          <w:lang w:eastAsia="en-US"/>
        </w:rPr>
        <w:tab/>
        <w:t xml:space="preserve">Prieš atskleisdama konfidencialią informaciją, Šalis privalo informuoti kitą Šalį (tiek, kiek tai nedraudžiama pagal </w:t>
      </w:r>
      <w:r w:rsidRPr="00410D9C">
        <w:rPr>
          <w:rFonts w:ascii="Times New Roman" w:eastAsia="Times New Roman" w:hAnsi="Times New Roman" w:cs="Times New Roman"/>
          <w:sz w:val="18"/>
          <w:szCs w:val="18"/>
          <w:lang w:eastAsia="en-US"/>
        </w:rPr>
        <w:t>įstatymus bei kitus teisės aktus</w:t>
      </w:r>
      <w:r w:rsidRPr="00410D9C">
        <w:rPr>
          <w:rFonts w:ascii="Times New Roman" w:eastAsia="Arial" w:hAnsi="Times New Roman" w:cs="Times New Roman"/>
          <w:sz w:val="18"/>
          <w:szCs w:val="18"/>
          <w:lang w:eastAsia="en-US"/>
        </w:rPr>
        <w:t>) apie būtinybę arba gautą viešojo administravimo subjekto reikalavimą atskleisti konfidencialią informaciją ir imtis protingų priemonių, siekdama užtikrinti atskleistos informacijos konfidencialumą.</w:t>
      </w:r>
    </w:p>
    <w:p w14:paraId="2FF6BE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Šalis atsako:</w:t>
      </w:r>
    </w:p>
    <w:p w14:paraId="280712C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13.4.1.</w:t>
      </w:r>
      <w:r w:rsidRPr="00410D9C">
        <w:rPr>
          <w:rFonts w:ascii="Times New Roman" w:eastAsia="Arial" w:hAnsi="Times New Roman" w:cs="Times New Roman"/>
          <w:sz w:val="18"/>
          <w:szCs w:val="18"/>
          <w:lang w:eastAsia="en-US"/>
        </w:rPr>
        <w:tab/>
        <w:t>už bet kokį neteisėtą, įskaitant atsitiktinį, kitos Šalies konfidencialios informacijos ar bet kurios jos dalies atskleidimą ar perdavimą arba konfidencialios informacijos neteisėtą naudojimą;</w:t>
      </w:r>
    </w:p>
    <w:p w14:paraId="3268ABE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13.4.2.</w:t>
      </w:r>
      <w:r w:rsidRPr="00410D9C">
        <w:rPr>
          <w:rFonts w:ascii="Times New Roman" w:eastAsia="Arial" w:hAnsi="Times New Roman" w:cs="Times New Roman"/>
          <w:sz w:val="18"/>
          <w:szCs w:val="18"/>
          <w:lang w:eastAsia="en-US"/>
        </w:rPr>
        <w:tab/>
        <w:t>už tai, kad nesiėmė visų protingų veiksmų, kad išsaugotų ir apsaugotų kitos Šalies konfidencialią informaciją ar bet kurią jos dalį, užkirstų kelią tolesniam jos neteisėtam atskleidimui, perdavimui ar naudojimui.</w:t>
      </w:r>
    </w:p>
    <w:p w14:paraId="74983CB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13.5.</w:t>
      </w:r>
      <w:r w:rsidRPr="00410D9C">
        <w:rPr>
          <w:rFonts w:ascii="Times New Roman" w:eastAsia="Arial" w:hAnsi="Times New Roman" w:cs="Times New Roman"/>
          <w:sz w:val="18"/>
          <w:szCs w:val="18"/>
          <w:lang w:eastAsia="en-US"/>
        </w:rPr>
        <w:tab/>
        <w:t>Šalis, nepagrįstai atskleidusi kitos Šalies konfidencialią informaciją, privalo sumokėti kitai Šaliai Specialiosiose sąlygose nurodyto dydžio baudą.</w:t>
      </w:r>
    </w:p>
    <w:p w14:paraId="0F5E63B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33235917"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lastRenderedPageBreak/>
        <w:t>14.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Asmens duomenų apsauga</w:t>
      </w:r>
    </w:p>
    <w:p w14:paraId="6E1D8E6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7EEC4D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14.1.</w:t>
      </w:r>
      <w:r w:rsidRPr="00410D9C">
        <w:rPr>
          <w:rFonts w:ascii="Times New Roman" w:eastAsia="Arial" w:hAnsi="Times New Roman" w:cs="Times New Roman"/>
          <w:sz w:val="18"/>
          <w:szCs w:val="18"/>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5E34A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14.2.</w:t>
      </w:r>
      <w:r w:rsidRPr="00410D9C">
        <w:rPr>
          <w:rFonts w:ascii="Times New Roman" w:eastAsia="Times New Roman" w:hAnsi="Times New Roman" w:cs="Times New Roman"/>
          <w:sz w:val="18"/>
          <w:szCs w:val="18"/>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16AEA1" w14:textId="77777777" w:rsidR="00410D9C" w:rsidRPr="00410D9C" w:rsidRDefault="00410D9C" w:rsidP="00410D9C">
      <w:pPr>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503626A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sz w:val="18"/>
          <w:szCs w:val="18"/>
          <w:lang w:eastAsia="en-US"/>
        </w:rPr>
      </w:pPr>
      <w:r w:rsidRPr="00410D9C">
        <w:rPr>
          <w:rFonts w:ascii="Times New Roman" w:eastAsia="Arial" w:hAnsi="Times New Roman" w:cs="Times New Roman"/>
          <w:b/>
          <w:bCs/>
          <w:caps/>
          <w:sz w:val="18"/>
          <w:szCs w:val="18"/>
          <w:lang w:eastAsia="en-US"/>
        </w:rPr>
        <w:t>15.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INTELEKTINĖ NUOSAVYBĖ</w:t>
      </w:r>
    </w:p>
    <w:p w14:paraId="487608D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sz w:val="18"/>
          <w:szCs w:val="18"/>
          <w:lang w:eastAsia="en-US"/>
        </w:rPr>
      </w:pPr>
    </w:p>
    <w:p w14:paraId="733F26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pobūdžio ar (ir) išimtinių teisių, patentų ir kt.</w:t>
      </w:r>
    </w:p>
    <w:p w14:paraId="58C5631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7708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978BB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CD7966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16.</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Pareiškimai ir garantijos</w:t>
      </w:r>
    </w:p>
    <w:p w14:paraId="75B23D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1EB14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 Kiekviena iš Šalių pareiškia ir garantuoja kitai Šaliai, kad:</w:t>
      </w:r>
    </w:p>
    <w:p w14:paraId="428607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16.1.1. yra teisėtai priimti ir galioja visi būtini sprendimai, gauti leidimai bei sutikimai, taip pat teisėtai atlikti ir galioja kiti teisiniai veiksmai, reikalingi Sutarties sudarymui, galiojimui ir vykdymui;</w:t>
      </w:r>
    </w:p>
    <w:p w14:paraId="2AD49F8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16.1.2. sudarydama Sutartį, Šalis neviršija savo kompetencijos ir nepažeidžia jai taikomų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teismo ar arbitražo teismo sprendimų, administracinių aktų, sutarčių ar kitų prievolių pagal taikomą privatinę teisę, viešąją teisę, Europos Sąjungos teisę arba tarptautinę teisę;</w:t>
      </w:r>
    </w:p>
    <w:p w14:paraId="39F8A86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605CC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D3A8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F962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16.1.6. visi Šalies pareiškimai ir garantijos yra išsamūs ir nepalieka nutylėtų jokių aplinkybių, kurios darytų šiuos pareiškimus ar garantijas neteisingais.</w:t>
      </w:r>
    </w:p>
    <w:p w14:paraId="46431C6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16.2. Tiekėjas papildomai pareiškia ir garantuoja Pirkėjui, kad Tiekėjas, subtiekėjai, jungtinės veiklos partneriai ir specialistai turi galiojančius ir teisėtus visus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numatytus leidimus, licencijas, atestatus, teisės pripažinimo dokumentus, reikalingus vykdant Sutartį.</w:t>
      </w:r>
    </w:p>
    <w:p w14:paraId="17A5D6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16.3. </w:t>
      </w:r>
      <w:r w:rsidRPr="00410D9C">
        <w:rPr>
          <w:rFonts w:ascii="Times New Roman" w:eastAsia="Times New Roman" w:hAnsi="Times New Roman" w:cs="Times New Roman"/>
          <w:sz w:val="18"/>
          <w:szCs w:val="18"/>
          <w:lang w:eastAsia="en-US"/>
        </w:rPr>
        <w:t>Tiekėjas pareiškia, kad suteiktų Paslaugų rezultato disponavimo, valdymo ir naudojimosi teisės nėra apribotos</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 xml:space="preserve">ir jokie tretieji asmenys neturi pretenzijų į Sutartimi perduodamą </w:t>
      </w:r>
      <w:r w:rsidRPr="00410D9C">
        <w:rPr>
          <w:rFonts w:ascii="Times New Roman" w:eastAsia="Arial" w:hAnsi="Times New Roman" w:cs="Times New Roman"/>
          <w:sz w:val="18"/>
          <w:szCs w:val="18"/>
          <w:lang w:eastAsia="en-US"/>
        </w:rPr>
        <w:t>Paslaugų rezultatą</w:t>
      </w:r>
      <w:r w:rsidRPr="00410D9C">
        <w:rPr>
          <w:rFonts w:ascii="Times New Roman" w:eastAsia="Arial" w:hAnsi="Times New Roman" w:cs="Times New Roman"/>
          <w:sz w:val="18"/>
          <w:szCs w:val="18"/>
          <w:shd w:val="clear" w:color="auto" w:fill="FFFFFF"/>
          <w:lang w:eastAsia="en-US"/>
        </w:rPr>
        <w:t>.</w:t>
      </w:r>
    </w:p>
    <w:p w14:paraId="501AAF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sz w:val="18"/>
          <w:szCs w:val="18"/>
          <w:lang w:eastAsia="en-US"/>
        </w:rPr>
        <w:t>16.4. T</w:t>
      </w:r>
      <w:r w:rsidRPr="00410D9C">
        <w:rPr>
          <w:rFonts w:ascii="Times New Roman" w:eastAsia="Times New Roman" w:hAnsi="Times New Roman" w:cs="Times New Roman"/>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2ABF001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C73CC78"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lastRenderedPageBreak/>
        <w:t>17.</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Bendrieji atsakomybės klausimai</w:t>
      </w:r>
    </w:p>
    <w:p w14:paraId="01780E6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5CE6F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17.1. Netesybų sumokėjimas už vėlavimą ar pareigų pagal Sutartį pažeidimą neatleidžia Šalies nuo Sutartyje numatytų jos pareigų vykdymo.</w:t>
      </w:r>
    </w:p>
    <w:p w14:paraId="0B88E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10D9C">
        <w:rPr>
          <w:rFonts w:ascii="Times New Roman" w:eastAsia="Times New Roman" w:hAnsi="Times New Roman" w:cs="Times New Roman"/>
          <w:sz w:val="18"/>
          <w:szCs w:val="18"/>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1D8AC89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3CF39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17.4. Šioje Sutartyje numatytos teisių gynybos priemonės neapriboja Šalių teisės pasinaudoti kitomis teisėtomis teisių gynybos priemonėmis.</w:t>
      </w:r>
    </w:p>
    <w:p w14:paraId="6D5A8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4720CF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6894D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17.7. Jeigu Sutartis nutraukiama dėl esminio sutarties pažeidimo pagal Bendrųjų sąlygų 22.2.1 papunktį ir (ar) Tiekėjas esminę Sutarties sąlygą, nurodytą </w:t>
      </w:r>
      <w:r w:rsidRPr="00410D9C">
        <w:rPr>
          <w:rFonts w:ascii="Times New Roman" w:eastAsia="Arial" w:hAnsi="Times New Roman" w:cs="Times New Roman"/>
          <w:sz w:val="18"/>
          <w:szCs w:val="18"/>
          <w:lang w:eastAsia="en-US"/>
        </w:rPr>
        <w:t>Specialiųjų sąlygų 10 skyriuje</w:t>
      </w:r>
      <w:r w:rsidRPr="00410D9C">
        <w:rPr>
          <w:rFonts w:ascii="Times New Roman" w:eastAsia="Times New Roman" w:hAnsi="Times New Roman" w:cs="Times New Roman"/>
          <w:sz w:val="18"/>
          <w:szCs w:val="18"/>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5228A31" w14:textId="77777777" w:rsidR="00410D9C" w:rsidRPr="00410D9C" w:rsidRDefault="00410D9C" w:rsidP="00410D9C">
      <w:pPr>
        <w:widowControl w:val="0"/>
        <w:tabs>
          <w:tab w:val="left" w:pos="567"/>
          <w:tab w:val="left" w:pos="851"/>
          <w:tab w:val="left" w:pos="992"/>
          <w:tab w:val="left" w:pos="1134"/>
        </w:tabs>
        <w:spacing w:after="0"/>
        <w:ind w:firstLine="53"/>
        <w:jc w:val="both"/>
        <w:rPr>
          <w:rFonts w:ascii="Times New Roman" w:eastAsia="Arial" w:hAnsi="Times New Roman" w:cs="Times New Roman"/>
          <w:sz w:val="18"/>
          <w:szCs w:val="18"/>
          <w:lang w:eastAsia="en-US"/>
        </w:rPr>
      </w:pPr>
    </w:p>
    <w:p w14:paraId="291C595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18.</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Nenugalima jėga (FORCE MAJEURE)</w:t>
      </w:r>
    </w:p>
    <w:p w14:paraId="3F9C026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F15BC5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Atsakomybė pagal Sutartį netaikoma, taip pat Šalys gali būti visiškai ar iš dalies atleistos nuo civilinės atsakomybės šiais pagrindais:</w:t>
      </w:r>
    </w:p>
    <w:p w14:paraId="5FE6CD3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18.1.1.</w:t>
      </w:r>
      <w:r w:rsidRPr="00410D9C">
        <w:rPr>
          <w:rFonts w:ascii="Times New Roman" w:eastAsia="Cambria" w:hAnsi="Times New Roman" w:cs="Times New Roman"/>
          <w:sz w:val="18"/>
          <w:szCs w:val="18"/>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5B83A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Times New Roman" w:hAnsi="Times New Roman" w:cs="Times New Roman"/>
          <w:sz w:val="18"/>
          <w:szCs w:val="18"/>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D5B0B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E97F00"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B9FC0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18.4.</w:t>
      </w:r>
      <w:r w:rsidRPr="00410D9C">
        <w:rPr>
          <w:rFonts w:ascii="Times New Roman" w:eastAsia="Arial" w:hAnsi="Times New Roman" w:cs="Times New Roman"/>
          <w:sz w:val="18"/>
          <w:szCs w:val="18"/>
          <w:lang w:eastAsia="en-US"/>
        </w:rPr>
        <w:tab/>
        <w:t>Jeigu nenugalimos jėgos (</w:t>
      </w:r>
      <w:r w:rsidRPr="00410D9C">
        <w:rPr>
          <w:rFonts w:ascii="Times New Roman" w:eastAsia="Arial" w:hAnsi="Times New Roman" w:cs="Times New Roman"/>
          <w:iCs/>
          <w:sz w:val="18"/>
          <w:szCs w:val="18"/>
          <w:lang w:eastAsia="en-US"/>
        </w:rPr>
        <w:t>force majeure</w:t>
      </w:r>
      <w:r w:rsidRPr="00410D9C">
        <w:rPr>
          <w:rFonts w:ascii="Times New Roman" w:eastAsia="Arial" w:hAnsi="Times New Roman" w:cs="Times New Roman"/>
          <w:sz w:val="18"/>
          <w:szCs w:val="18"/>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05F73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EE93F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nuostatų negaliojimas</w:t>
      </w:r>
    </w:p>
    <w:p w14:paraId="2544B19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75CFA2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19.1.</w:t>
      </w:r>
      <w:r w:rsidRPr="00410D9C">
        <w:rPr>
          <w:rFonts w:ascii="Times New Roman" w:eastAsia="Arial" w:hAnsi="Times New Roman" w:cs="Times New Roman"/>
          <w:sz w:val="18"/>
          <w:szCs w:val="18"/>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galima daryti prielaidą, kad Sutartis būtų buvusi teisėtai sudaryta ir neįtraukus nuostatos, kuri yra negaliojanti.</w:t>
      </w:r>
    </w:p>
    <w:p w14:paraId="24F60C1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19.2.</w:t>
      </w:r>
      <w:r w:rsidRPr="00410D9C">
        <w:rPr>
          <w:rFonts w:ascii="Times New Roman" w:eastAsia="Arial" w:hAnsi="Times New Roman" w:cs="Times New Roman"/>
          <w:sz w:val="18"/>
          <w:szCs w:val="18"/>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3A278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80BD5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lastRenderedPageBreak/>
        <w:t>20.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pakeitimai</w:t>
      </w:r>
    </w:p>
    <w:p w14:paraId="29194FD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B19A86D" w14:textId="77777777" w:rsidR="00410D9C" w:rsidRPr="00410D9C" w:rsidRDefault="00410D9C" w:rsidP="00410D9C">
      <w:pPr>
        <w:tabs>
          <w:tab w:val="left" w:pos="284"/>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20.1. Sutarties sąlygos Sutarties galiojimo laikotarpiu negali būti keičiamos, išskyrus tokias Sutarties sąlygas, kurių keitimas numatytas Sutartyje ir (ar) galimas vadovaujantis VPĮ nuostatomis.</w:t>
      </w:r>
    </w:p>
    <w:p w14:paraId="325F40F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20.2. Sutarties pakeitimai įforminami Šalims sudarant Susitarimą.</w:t>
      </w:r>
    </w:p>
    <w:p w14:paraId="0B4BA4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nuostatomis.</w:t>
      </w:r>
    </w:p>
    <w:p w14:paraId="70034B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20.4. Susitarimas įsigalioja nuo jo sudarymo, jei Susitarime nenurodyta kitaip. Susitarimą Pirkėjas privalo paviešinti VPĮ 33 ir 86 straipsniuose nustatyta tvarka.</w:t>
      </w:r>
    </w:p>
    <w:p w14:paraId="49849A8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29791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51698A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21.</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sUSTABDYMAS</w:t>
      </w:r>
    </w:p>
    <w:p w14:paraId="7EEC2FD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5F422D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sustabdymą iki atitinkamų aplinkybių pasibaigimo.</w:t>
      </w:r>
    </w:p>
    <w:p w14:paraId="41E9AD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21.2.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teikimas gali būti stabdomas esant bent vienai iš šių aplinkybių:</w:t>
      </w:r>
    </w:p>
    <w:p w14:paraId="3CA983D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32A8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21.2.2. Tiekėjas Sutartyje nurodyta tvarka negali teikti Paslaugų (pavyzdžiui, Pirkėjas dėl objektyvių priežasčių negali sudaryti techninių galimybių Paslaugų teikimui), o Tiekėjas dėl to negali vykdyti Sutarties;</w:t>
      </w:r>
    </w:p>
    <w:p w14:paraId="0878982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21.2.3. dėl nenumatytų prekių, paslaugų ir (ar) darbų, susijusių su perkamu objektu, kurių poreikis paaiškėjo tik vykdant Sutartį, įsigijimo;</w:t>
      </w:r>
    </w:p>
    <w:p w14:paraId="1571670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21.2.4. ne dėl Pirkėjo kaltės vėluoja kitos Pirkėjo pirkimo sutarties, turinčios tiesioginės įtakos šiai Sutarčiai, vykdymas;</w:t>
      </w:r>
    </w:p>
    <w:p w14:paraId="3A8A827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21.2.5. esant įrodymais pagrįstoms kliūtims ar trukdymams, sukeltiems Tiekėjui kitų trečiųjų asmenų ne dėl Tiekėjo ne laiku ar netinkamai pagal Sutarties sąlygas ir tvarką įvykdytų sutartinių įsipareigojimų;</w:t>
      </w:r>
    </w:p>
    <w:p w14:paraId="6EBBB9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21.2.6. pasikeitus galiojančiam teisės aktui ar įsigaliojus naujam teisės aktui, kuris turi įtakos šios Sutarties vykdymui;</w:t>
      </w:r>
    </w:p>
    <w:p w14:paraId="32CABB3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21.2.7. sutartinių įsipareigojimų stabdymo būtinybė atsirado dėl sustabdyto, perskirstyto, negauto ir panašiai Pirkėjo Paslaugų pirkimui skirto finansavimo arba finansavimo trūkumo;</w:t>
      </w:r>
    </w:p>
    <w:p w14:paraId="267C975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21.2.8. dėl teisminių (arbitražinių) ginčų su Pirkėju ar trečiaisiais asmenimis, kurių dalykas yra tiesiogiai susijęs su Sutarties vykdymu.</w:t>
      </w:r>
    </w:p>
    <w:p w14:paraId="14C6386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21.3.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36E74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21.4.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763FF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 Sutartinių įsipareigojimų vykdymas gali būti stabdomas tik Sutarties galiojimo laikotarpiu tokia tvarka:</w:t>
      </w:r>
    </w:p>
    <w:p w14:paraId="4681891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7498A2"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106CEB"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2F6D2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7A6B4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21.7. Sutartinių įsipareigojimų vykdymas sustabdomas ne ilgesniam kaip konkrečios, pagrįstos aplinkybės egzistavimo laikotarpiui.</w:t>
      </w:r>
    </w:p>
    <w:p w14:paraId="60721F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31CDE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B5C52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21.10. Atnaujinus Sutarties vykdymą, neįvykdytų prievolių (jų dalies) įvykdymo terminai ir Sutarties galiojimas nukeliami tokiam terminui, kiek buvo likę laiko jų įvykdymui (Sutarties galiojimui) jų sustabdymo metu.</w:t>
      </w:r>
    </w:p>
    <w:p w14:paraId="025A45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29773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3DCFAE3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22.</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nutraukimas</w:t>
      </w:r>
    </w:p>
    <w:p w14:paraId="635C0D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D72B8A9"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Sutartis gali būti nutraukiama VPĮ 90 straipsnyje ir Sutartyje numatytais atvejais, įskaitant galimybę nutraukti Sutartį Šalių susitarimu.</w:t>
      </w:r>
    </w:p>
    <w:p w14:paraId="15231D83"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7F2FF6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Pretenzijos dėl Sutarties pažeidimų</w:t>
      </w:r>
    </w:p>
    <w:p w14:paraId="6E12F98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FCB78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1A2C2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Tiekėjo teisė siūlyti kitą terminą nelaikoma Pirkėjo pareiga tą terminą priimti. Pretenziją gavusios Šalies pasiūlytasis terminas pakeičia terminą, nurodytą pretenzijoje, tik jeigu kita Šalis jį patvirtina.</w:t>
      </w:r>
    </w:p>
    <w:p w14:paraId="011DD50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081373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Sutarties nutraukimas Pirkėjo iniciatyva</w:t>
      </w:r>
    </w:p>
    <w:p w14:paraId="283121F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FF1AB7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4BFC2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 Pirkėjas turi teisę vienašališkai nutraukti Sutartį ar jos dalį raštu įspėjęs Tiekėją prieš ne trumpesnį nei 10 (dešimties) dienų terminą, jeigu:</w:t>
      </w:r>
    </w:p>
    <w:p w14:paraId="7F152AD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 Tiekėjui yra iškelta bankroto byla, pradėtas bankroto procesas ne teismo tvarka, jis tampa nemokus arba yra nemokumo tikimybė, sustabdo ūkinę veiklą ar susidaro</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įstatymuose ir kituose teisės aktuose nustatyta tvarka analogiška situacija</w:t>
      </w:r>
      <w:r w:rsidRPr="00410D9C">
        <w:rPr>
          <w:rFonts w:ascii="Times New Roman" w:eastAsia="Times New Roman" w:hAnsi="Times New Roman" w:cs="Times New Roman"/>
          <w:sz w:val="18"/>
          <w:szCs w:val="18"/>
          <w:shd w:val="clear" w:color="auto" w:fill="FFFFFF"/>
          <w:lang w:eastAsia="en-US"/>
        </w:rPr>
        <w:t>;</w:t>
      </w:r>
    </w:p>
    <w:p w14:paraId="6A18C594"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22.2.2.2. Tiekėjo padėtis pasikeičia ir jis atitinka pirkimo dokumentuose nustatytą pašalinimo pagrindą;</w:t>
      </w:r>
    </w:p>
    <w:p w14:paraId="5360B2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22.2.2.3. pasikeičia teisės aktai, susiję su Sutarties objektu, Sutarties vykdymu, ar su Pirkėjo vykdoma veikla, kuriai buvo sudaryta Sutartis, ir dėl tokių pakeitimų Pirkėjas nusprendžia nutraukti Sutartį;</w:t>
      </w:r>
    </w:p>
    <w:p w14:paraId="3FA8177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22.2.2.4. Pirkėjas nusprendžia nebevykdyti veiklos, kurios vykdymui Sutartimi įsigyjamos Paslaugos ir Sutarties poreikis išnyksta;</w:t>
      </w:r>
    </w:p>
    <w:p w14:paraId="2E9A17F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22.2.2.5. Pirkėjo valdymo organas priima sprendimą, dėl kurio Sutarties poreikis išnyksta;</w:t>
      </w:r>
    </w:p>
    <w:p w14:paraId="689614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22.2.2.6. pasikeičia (pablogėja) Pirkėjo finansinė padėtis ar Pirkėjas negauna arba netenka finansavimo ir dėl šios priežasties nusprendžia nutraukti Sutartį;</w:t>
      </w:r>
    </w:p>
    <w:p w14:paraId="6098A92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22.2.2.7. keičiasi Pirkėjo organizacinė struktūra – juridinis statusas, pobūdis ar valdymo struktūra ir tai gali turėti įtakos tinkamam Sutarties įvykdymui arba Sutarties poreikiui;</w:t>
      </w:r>
    </w:p>
    <w:p w14:paraId="5B9EF85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22.2.2.8. nebelieka perkamų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poreikio;</w:t>
      </w:r>
    </w:p>
    <w:p w14:paraId="7CA914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22.2.2.9. Pirkėjas iš pirkimų priežiūrą atliekančių institucijų gauna nurodymą ar rekomendaciją nutraukti Sutartį;</w:t>
      </w:r>
    </w:p>
    <w:p w14:paraId="7D84E4A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22.2.2.10. Tiekėjas vėluoja pateikti Sutarties įvykdymo užtikrinimo pratęsimą ilgiau kaip 10 (dešimt) darbo dienų nuo paskutinio Sutarties įvykdymo užtikrinimo galiojimo termino pabaigos arba atsisako jį pateikti;</w:t>
      </w:r>
    </w:p>
    <w:p w14:paraId="6E45505B" w14:textId="77777777" w:rsidR="00410D9C" w:rsidRPr="00410D9C" w:rsidRDefault="00410D9C" w:rsidP="00410D9C">
      <w:pPr>
        <w:tabs>
          <w:tab w:val="left" w:pos="567"/>
        </w:tabs>
        <w:spacing w:after="0"/>
        <w:jc w:val="both"/>
        <w:textAlignment w:val="baseline"/>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22.2.2.11.</w:t>
      </w:r>
      <w:r w:rsidRPr="00410D9C">
        <w:rPr>
          <w:rFonts w:ascii="Times New Roman" w:eastAsia="Arial" w:hAnsi="Times New Roman" w:cs="Times New Roman"/>
          <w:sz w:val="18"/>
          <w:szCs w:val="18"/>
          <w:lang w:eastAsia="en-US"/>
        </w:rPr>
        <w:t xml:space="preserve"> Tiekėjas atsisako pašalinti arba nepašalina Paslaugų trūkumų per Pirkėjo nustatytus protingus terminus;</w:t>
      </w:r>
    </w:p>
    <w:p w14:paraId="7428A3F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22.2.2.12. Tiekėjas pažeidžia Sutartį arba įstatymus bei kitus teisės aktus ir per Pirkėjo rašytinėje pretenzijoje nurodytą terminą neištaiso pažeidimo;</w:t>
      </w:r>
    </w:p>
    <w:p w14:paraId="56277D7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sz w:val="18"/>
          <w:szCs w:val="18"/>
          <w:lang w:eastAsia="en-US"/>
        </w:rPr>
        <w:t xml:space="preserve">22.2.2.13. </w:t>
      </w:r>
      <w:r w:rsidRPr="00410D9C">
        <w:rPr>
          <w:rFonts w:ascii="Times New Roman" w:eastAsia="Times New Roman" w:hAnsi="Times New Roman" w:cs="Times New Roman"/>
          <w:iCs/>
          <w:sz w:val="18"/>
          <w:szCs w:val="18"/>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0541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iCs/>
          <w:sz w:val="18"/>
          <w:szCs w:val="18"/>
          <w:lang w:eastAsia="en-US"/>
        </w:rPr>
        <w:t>22.2.2.14. paaiškėja VPĮ 37 straipsnio 8 dalyje ir (ar) 47 straipsnio 8 dalyje nurodytos aplinkybės.</w:t>
      </w:r>
    </w:p>
    <w:p w14:paraId="18B7744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F5B83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A8F4B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BFF4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22.2.7. Sutartis laikoma nutraukta kitą dieną po to, kai pasibaigia įspėjimo apie Sutarties nutraukimą terminas.</w:t>
      </w:r>
    </w:p>
    <w:p w14:paraId="4015C5B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4F37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1AB00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22.3.</w:t>
      </w:r>
      <w:r w:rsidRPr="00410D9C">
        <w:rPr>
          <w:rFonts w:ascii="Times New Roman" w:eastAsia="Arial" w:hAnsi="Times New Roman" w:cs="Times New Roman"/>
          <w:b/>
          <w:bCs/>
          <w:sz w:val="18"/>
          <w:szCs w:val="18"/>
          <w:lang w:eastAsia="en-US"/>
        </w:rPr>
        <w:tab/>
        <w:t>Sutarties nutraukimas Tiekėjo iniciatyva</w:t>
      </w:r>
    </w:p>
    <w:p w14:paraId="7ADF7F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B2CB5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2ED29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 Tiekėjas turi teisę vienašališkai nutraukti Sutartį, įspėjęs Pirkėją raštu prieš ne trumpesnį nei 10 (dešimties) dienų terminą, jeigu:</w:t>
      </w:r>
    </w:p>
    <w:p w14:paraId="7852C07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ADFFC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22.3.2.2. Pirkėjas pažeidžia Sutartį arba įstatymus bei kitus teisės aktus ir per Tiekėjo rašytinėje pretenzijoje nurodytą terminą neištaiso pažeidimo, išskyrus Bendrųjų sąlygų 22.3.1 punkte nustatytą atvejį.</w:t>
      </w:r>
    </w:p>
    <w:p w14:paraId="433B376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22.3.3. Jeigu Bendrųjų sąlygų 22.3.1 punkte nurodytos aplinkybės yra susijusios tik su atskira dalimi arba atskiru Susitarimu, Tiekėjas turi teisę nutraukti Sutartį tik tos dalies atžvilgiu arba nutraukti tik tokį Susitarimą.</w:t>
      </w:r>
    </w:p>
    <w:p w14:paraId="51C98C1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22.3.4. Tiekėjas turi teisę vienašališkai nutraukti Sutartį ir kitais įstatymuose bei kituose teisės aktuose įtvirtintais atvejais.</w:t>
      </w:r>
    </w:p>
    <w:p w14:paraId="3C110DA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22.3.5. </w:t>
      </w:r>
      <w:r w:rsidRPr="00410D9C">
        <w:rPr>
          <w:rFonts w:ascii="Times New Roman" w:eastAsia="Times New Roman" w:hAnsi="Times New Roman" w:cs="Times New Roman"/>
          <w:sz w:val="18"/>
          <w:szCs w:val="18"/>
        </w:rPr>
        <w:t xml:space="preserve">Jei Sutartis nutraukiama </w:t>
      </w:r>
      <w:r w:rsidRPr="00410D9C">
        <w:rPr>
          <w:rFonts w:ascii="Times New Roman" w:eastAsia="Times New Roman" w:hAnsi="Times New Roman" w:cs="Times New Roman"/>
          <w:sz w:val="18"/>
          <w:szCs w:val="18"/>
          <w:lang w:eastAsia="en-US"/>
        </w:rPr>
        <w:t xml:space="preserve">dėl Pirkėjo esminio Sutarties pažeidimo </w:t>
      </w:r>
      <w:r w:rsidRPr="00410D9C">
        <w:rPr>
          <w:rFonts w:ascii="Times New Roman" w:eastAsia="Times New Roman" w:hAnsi="Times New Roman" w:cs="Times New Roman"/>
          <w:sz w:val="18"/>
          <w:szCs w:val="18"/>
        </w:rPr>
        <w:t>ar Pirkėjui nepagrįstai nutraukus Sutarties vykdymą ne Sutartyje nustatyta tvarka, Pirkėjas įsipareigoja sumokėti Tiekėjui Specialiosiose sąlygose nurodyto dydžio baudą ir atlyginti nuostolius, susijusius su Sutarties nutraukimu</w:t>
      </w:r>
      <w:r w:rsidRPr="00410D9C">
        <w:rPr>
          <w:rFonts w:ascii="Times New Roman" w:eastAsia="Times New Roman" w:hAnsi="Times New Roman" w:cs="Times New Roman"/>
          <w:sz w:val="18"/>
          <w:szCs w:val="18"/>
          <w:lang w:eastAsia="en-US"/>
        </w:rPr>
        <w:t>.</w:t>
      </w:r>
    </w:p>
    <w:p w14:paraId="75448BD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22.3.6. Sutartis laikoma nutraukta kitą dieną po to, kai pasibaigia įspėjimo apie Sutarties nutraukimą terminas.</w:t>
      </w:r>
    </w:p>
    <w:p w14:paraId="61B5935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E2618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0C4214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22.4.</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Šalių teisės ir pareigos Sutarties nutraukimo atveju</w:t>
      </w:r>
    </w:p>
    <w:p w14:paraId="3F3C90B5"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1883E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22.4.1. Sutarties nutraukimas neturi įtakos ginčų nagrinėjimo tvarką nustatančių Sutarties sąlygų ir kitų Sutarties sąlygų, kurios pagal savo esmę lieka galioti ir po Sutarties nutraukimo, galiojimui.</w:t>
      </w:r>
    </w:p>
    <w:p w14:paraId="32CA11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22.4.2. Nutraukus Sutartį, Šalys privalo:</w:t>
      </w:r>
    </w:p>
    <w:p w14:paraId="0D0B17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22.4.2.1. įsitikinti, jog iki Sutarties nutraukimo dienos suteiktos </w:t>
      </w:r>
      <w:r w:rsidRPr="00410D9C">
        <w:rPr>
          <w:rFonts w:ascii="Times New Roman" w:eastAsia="Arial" w:hAnsi="Times New Roman" w:cs="Times New Roman"/>
          <w:sz w:val="18"/>
          <w:szCs w:val="18"/>
          <w:lang w:eastAsia="en-US"/>
        </w:rPr>
        <w:t>Paslaugos</w:t>
      </w:r>
      <w:r w:rsidRPr="00410D9C">
        <w:rPr>
          <w:rFonts w:ascii="Times New Roman" w:eastAsia="Times New Roman" w:hAnsi="Times New Roman" w:cs="Times New Roman"/>
          <w:sz w:val="18"/>
          <w:szCs w:val="18"/>
          <w:lang w:eastAsia="en-US"/>
        </w:rPr>
        <w:t xml:space="preserve"> ir kiti atlikti veiksmai atitinka Sutarties reikalavimus ir Šalys dėl to viena kitai nebereikš pretenzijų;</w:t>
      </w:r>
    </w:p>
    <w:p w14:paraId="7D9A1CF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22.4.2.2. atsiskaityti už iki Sutarties nutraukimo suteiktas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atitinkančias Sutarties reikalavimus;</w:t>
      </w:r>
    </w:p>
    <w:p w14:paraId="1C55831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17923FD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A860C4"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PREKIŲ MODELIO AR GAMINTOJO KEITIMAS</w:t>
      </w:r>
    </w:p>
    <w:p w14:paraId="36951F7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1E5C18D"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caps/>
          <w:sz w:val="18"/>
          <w:szCs w:val="18"/>
          <w:lang w:eastAsia="en-US"/>
        </w:rPr>
        <w:t xml:space="preserve">23.1. </w:t>
      </w:r>
      <w:r w:rsidRPr="00410D9C">
        <w:rPr>
          <w:rFonts w:ascii="Times New Roman" w:eastAsia="Times New Roman" w:hAnsi="Times New Roman" w:cs="Times New Roman"/>
          <w:sz w:val="18"/>
          <w:szCs w:val="18"/>
          <w:lang w:eastAsia="en-US"/>
        </w:rPr>
        <w:t>Tais atvejais, kai kartu su Paslaugomis yra perkamos prekės, Tiekėjas turi teisę keisti prekių modelį ir (ar) gamintoją, jei yra visos toliau nurodytos sąlygos:</w:t>
      </w:r>
    </w:p>
    <w:p w14:paraId="363EE81C"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10D9C">
        <w:rPr>
          <w:rFonts w:ascii="Times New Roman" w:eastAsia="Times New Roman" w:hAnsi="Times New Roman" w:cs="Times New Roman"/>
          <w:sz w:val="18"/>
          <w:szCs w:val="18"/>
          <w:vertAlign w:val="superscript"/>
          <w:lang w:eastAsia="en-US"/>
        </w:rPr>
        <w:t xml:space="preserve">1 </w:t>
      </w:r>
      <w:r w:rsidRPr="00410D9C">
        <w:rPr>
          <w:rFonts w:ascii="Times New Roman" w:eastAsia="Times New Roman" w:hAnsi="Times New Roman" w:cs="Times New Roman"/>
          <w:sz w:val="18"/>
          <w:szCs w:val="18"/>
          <w:lang w:eastAsia="en-US"/>
        </w:rPr>
        <w:t>dalies nuostatų;</w:t>
      </w:r>
    </w:p>
    <w:p w14:paraId="265B424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09876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10D9C">
        <w:rPr>
          <w:rFonts w:ascii="Times New Roman" w:eastAsia="Times New Roman" w:hAnsi="Times New Roman" w:cs="Times New Roman"/>
          <w:sz w:val="18"/>
          <w:szCs w:val="18"/>
          <w:shd w:val="clear" w:color="auto" w:fill="FFFFFF"/>
          <w:lang w:eastAsia="en-US"/>
        </w:rPr>
        <w:t>ir lygiavertiškumo ar geresnės kokybės nei Sutartyje nurodytos prekės</w:t>
      </w:r>
      <w:r w:rsidRPr="00410D9C">
        <w:rPr>
          <w:rFonts w:ascii="Times New Roman" w:eastAsia="Times New Roman" w:hAnsi="Times New Roman" w:cs="Times New Roman"/>
          <w:sz w:val="18"/>
          <w:szCs w:val="18"/>
          <w:lang w:eastAsia="en-US"/>
        </w:rPr>
        <w:t>;</w:t>
      </w:r>
    </w:p>
    <w:p w14:paraId="069CB22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23.1.4. Šalys sudarė rašytinį Susitarimą prie Sutarties dėl prekių keitimo.</w:t>
      </w:r>
    </w:p>
    <w:p w14:paraId="446AF79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23.2. Šiame Bendrųjų sąlygų skyriuje nurodytu atveju prekės turi būti pristatytos už ne didesnę nei pasiūlyme nurodytą kainą.</w:t>
      </w:r>
    </w:p>
    <w:p w14:paraId="56A9B7B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p>
    <w:p w14:paraId="47F8FEF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Bendravimo tvarka ir kalba</w:t>
      </w:r>
    </w:p>
    <w:p w14:paraId="3659C7E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D57E7E1"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24.1.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Cs/>
          <w:sz w:val="18"/>
          <w:szCs w:val="18"/>
          <w:lang w:eastAsia="en-US"/>
        </w:rPr>
        <w:t xml:space="preserve">Sutartis sudaroma lietuvių kalba. Jeigu Sutartis ar kuris nors ją sudarantis dokumentas sudaromas kita kalba arba išverčiamas į kitą kalbą, visais atvejais </w:t>
      </w:r>
      <w:r w:rsidRPr="00410D9C">
        <w:rPr>
          <w:rFonts w:ascii="Times New Roman" w:eastAsia="Arial" w:hAnsi="Times New Roman" w:cs="Times New Roman"/>
          <w:sz w:val="18"/>
          <w:szCs w:val="18"/>
          <w:shd w:val="clear" w:color="auto" w:fill="FFFFFF"/>
          <w:lang w:eastAsia="en-US"/>
        </w:rPr>
        <w:t>autentišku laikomas tik lietuvių kalba parengtas Sutarties tekstas (jei yra neatitikimų, pirmenybė teikiama lietuvių kalba parengtam tekstui).</w:t>
      </w:r>
    </w:p>
    <w:p w14:paraId="2067643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7CD57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24.3. Jeigu pranešimas yra įteikiamas asmeniškai arba siunčiamas paštu ar per kurjerį, jis turi būti įteikiamas pasirašytinai ir laikomas gautu gavimo patvirtinime nurodytą dieną.</w:t>
      </w:r>
    </w:p>
    <w:p w14:paraId="0516329E"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24.4. Jeigu pranešimas siunčiamas el. paštu, laikoma, kad Šalis jį gavo kitą darbo dieną.</w:t>
      </w:r>
    </w:p>
    <w:p w14:paraId="3FA0789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24.5. Jeigu pranešimas siunčiamas keliais skirtingais būdais, laikoma, kad gavėjas jį gavo tada, kai jis gavo pirmesnįjį pranešimą.</w:t>
      </w:r>
    </w:p>
    <w:p w14:paraId="0A3F249B"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336C096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Pretenzijos ir ginčų sprendimas</w:t>
      </w:r>
    </w:p>
    <w:p w14:paraId="52B28080"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4F8898A"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DC14135" w14:textId="77777777" w:rsidR="00410D9C" w:rsidRPr="00410D9C" w:rsidRDefault="00410D9C" w:rsidP="00410D9C">
      <w:pPr>
        <w:widowControl w:val="0"/>
        <w:tabs>
          <w:tab w:val="left" w:pos="142"/>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Lietuvos Respublikos įstatymuose nustatyta tvarka.</w:t>
      </w:r>
    </w:p>
    <w:p w14:paraId="29EF726F"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25.3. Kilę ginčai nesudaro pagrindo Šalims atsisakyti vykdyti savo prievoles pagal Sutartį.</w:t>
      </w:r>
    </w:p>
    <w:p w14:paraId="6205E09E"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1686F481" w14:textId="77777777" w:rsidR="00410D9C" w:rsidRPr="00410D9C" w:rsidRDefault="00410D9C" w:rsidP="00410D9C">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p w14:paraId="78347C4B" w14:textId="77777777" w:rsidR="00410D9C" w:rsidRDefault="00410D9C" w:rsidP="00410D9C">
      <w:pPr>
        <w:rPr>
          <w:szCs w:val="24"/>
        </w:rPr>
      </w:pPr>
    </w:p>
    <w:p w14:paraId="34159374" w14:textId="77777777" w:rsidR="00410D9C" w:rsidRDefault="00410D9C" w:rsidP="00410D9C">
      <w:pPr>
        <w:rPr>
          <w:szCs w:val="24"/>
        </w:rPr>
      </w:pPr>
    </w:p>
    <w:sectPr w:rsidR="00410D9C" w:rsidSect="00D7781D">
      <w:footerReference w:type="first" r:id="rId27"/>
      <w:pgSz w:w="12240" w:h="15840"/>
      <w:pgMar w:top="851"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3AB1" w14:textId="77777777" w:rsidR="007B4728" w:rsidRDefault="007B4728" w:rsidP="00D05666">
      <w:r>
        <w:separator/>
      </w:r>
    </w:p>
  </w:endnote>
  <w:endnote w:type="continuationSeparator" w:id="0">
    <w:p w14:paraId="4E0E9330" w14:textId="77777777" w:rsidR="007B4728" w:rsidRDefault="007B4728" w:rsidP="00D05666">
      <w:r>
        <w:continuationSeparator/>
      </w:r>
    </w:p>
  </w:endnote>
  <w:endnote w:type="continuationNotice" w:id="1">
    <w:p w14:paraId="234D673A" w14:textId="77777777" w:rsidR="007B4728" w:rsidRDefault="007B47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E73C6" w14:textId="77777777" w:rsidR="007B4728" w:rsidRDefault="007B4728" w:rsidP="00D05666">
      <w:r>
        <w:separator/>
      </w:r>
    </w:p>
  </w:footnote>
  <w:footnote w:type="continuationSeparator" w:id="0">
    <w:p w14:paraId="764B4303" w14:textId="77777777" w:rsidR="007B4728" w:rsidRDefault="007B4728" w:rsidP="00D05666">
      <w:r>
        <w:continuationSeparator/>
      </w:r>
    </w:p>
  </w:footnote>
  <w:footnote w:type="continuationNotice" w:id="1">
    <w:p w14:paraId="5D256AC9" w14:textId="77777777" w:rsidR="007B4728" w:rsidRDefault="007B4728">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6"/>
  </w:num>
  <w:num w:numId="13" w16cid:durableId="1318921492">
    <w:abstractNumId w:val="22"/>
  </w:num>
  <w:num w:numId="14" w16cid:durableId="1864435576">
    <w:abstractNumId w:val="37"/>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1"/>
  </w:num>
  <w:num w:numId="24" w16cid:durableId="2126538295">
    <w:abstractNumId w:val="26"/>
  </w:num>
  <w:num w:numId="25" w16cid:durableId="839850228">
    <w:abstractNumId w:val="19"/>
  </w:num>
  <w:num w:numId="26" w16cid:durableId="408235352">
    <w:abstractNumId w:val="14"/>
  </w:num>
  <w:num w:numId="27" w16cid:durableId="2130664849">
    <w:abstractNumId w:val="33"/>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2"/>
  </w:num>
  <w:num w:numId="33" w16cid:durableId="371005059">
    <w:abstractNumId w:val="27"/>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3"/>
  </w:num>
  <w:num w:numId="42" w16cid:durableId="2138135672">
    <w:abstractNumId w:val="25"/>
  </w:num>
  <w:num w:numId="43" w16cid:durableId="2057777849">
    <w:abstractNumId w:val="0"/>
  </w:num>
  <w:num w:numId="44" w16cid:durableId="5457249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E23"/>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A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982"/>
    <w:rsid w:val="004B685B"/>
    <w:rsid w:val="004B6BCA"/>
    <w:rsid w:val="004B6FBD"/>
    <w:rsid w:val="004B7455"/>
    <w:rsid w:val="004B7AB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DA9"/>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5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A89"/>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728"/>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5304"/>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16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9"/>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4B6"/>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81D"/>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178"/>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D7781D"/>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mailto:kratc@kratc.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48</Pages>
  <Words>23714</Words>
  <Characters>135171</Characters>
  <Application>Microsoft Office Word</Application>
  <DocSecurity>0</DocSecurity>
  <Lines>1126</Lines>
  <Paragraphs>317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2026-03-04T14:35:00Z</dcterms:created>
  <dcterms:modified xsi:type="dcterms:W3CDTF">2026-03-05T08:43:00Z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